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B81" w:rsidRDefault="00F57B81" w:rsidP="00F57B81">
      <w:pPr>
        <w:jc w:val="center"/>
        <w:rPr>
          <w:rFonts w:ascii="Verdana" w:hAnsi="Verdana"/>
          <w:sz w:val="26"/>
          <w:lang w:val="tr-TR"/>
        </w:rPr>
      </w:pPr>
      <w:r>
        <w:rPr>
          <w:rFonts w:ascii="Verdana" w:hAnsi="Verdana"/>
          <w:sz w:val="26"/>
          <w:lang w:val="tr-TR"/>
        </w:rPr>
        <w:t xml:space="preserve">D218 Sosyal Siyaset: </w:t>
      </w:r>
      <w:r w:rsidR="000B3FA5">
        <w:rPr>
          <w:rFonts w:ascii="Verdana" w:hAnsi="Verdana"/>
          <w:sz w:val="26"/>
          <w:lang w:val="tr-TR"/>
        </w:rPr>
        <w:t>Sosyal Yardım</w:t>
      </w:r>
      <w:r>
        <w:rPr>
          <w:rFonts w:ascii="Verdana" w:hAnsi="Verdana"/>
          <w:sz w:val="26"/>
          <w:lang w:val="tr-TR"/>
        </w:rPr>
        <w:t>, Güç ve Çeşitlilik</w:t>
      </w:r>
    </w:p>
    <w:p w:rsidR="00F57B81" w:rsidRDefault="00F57B81" w:rsidP="00F57B81">
      <w:pPr>
        <w:jc w:val="center"/>
        <w:rPr>
          <w:rFonts w:ascii="Verdana" w:hAnsi="Verdana"/>
          <w:sz w:val="26"/>
          <w:lang w:val="tr-TR"/>
        </w:rPr>
      </w:pPr>
      <w:r>
        <w:rPr>
          <w:rFonts w:ascii="Verdana" w:hAnsi="Verdana"/>
          <w:sz w:val="26"/>
          <w:lang w:val="tr-TR"/>
        </w:rPr>
        <w:t>CDA3: CDA5615</w:t>
      </w:r>
    </w:p>
    <w:p w:rsidR="000548E5" w:rsidRDefault="000548E5"/>
    <w:tbl>
      <w:tblPr>
        <w:tblStyle w:val="TableGrid"/>
        <w:tblW w:w="0" w:type="auto"/>
        <w:tblLook w:val="00BF"/>
      </w:tblPr>
      <w:tblGrid>
        <w:gridCol w:w="2046"/>
        <w:gridCol w:w="6804"/>
      </w:tblGrid>
      <w:tr w:rsidR="000548E5">
        <w:tc>
          <w:tcPr>
            <w:tcW w:w="2046" w:type="dxa"/>
          </w:tcPr>
          <w:p w:rsidR="000548E5" w:rsidRDefault="007C4C3B" w:rsidP="00AF24AF">
            <w:pPr>
              <w:rPr>
                <w:rFonts w:ascii="Verdana" w:hAnsi="Verdana"/>
                <w:sz w:val="26"/>
                <w:lang w:val="tr-TR"/>
              </w:rPr>
            </w:pPr>
            <w:r>
              <w:rPr>
                <w:rFonts w:ascii="Verdana" w:hAnsi="Verdana"/>
                <w:sz w:val="26"/>
                <w:lang w:val="tr-TR"/>
              </w:rPr>
              <w:t>AÜ için kaydedilmiştir</w:t>
            </w:r>
          </w:p>
        </w:tc>
        <w:tc>
          <w:tcPr>
            <w:tcW w:w="6804" w:type="dxa"/>
          </w:tcPr>
          <w:p w:rsidR="000548E5" w:rsidRDefault="000548E5" w:rsidP="007C4C3B">
            <w:pPr>
              <w:rPr>
                <w:rFonts w:ascii="Verdana" w:hAnsi="Verdana"/>
                <w:sz w:val="26"/>
                <w:lang w:val="tr-TR"/>
              </w:rPr>
            </w:pPr>
          </w:p>
        </w:tc>
      </w:tr>
      <w:tr w:rsidR="007C4C3B">
        <w:tc>
          <w:tcPr>
            <w:tcW w:w="2046" w:type="dxa"/>
          </w:tcPr>
          <w:p w:rsidR="007C4C3B" w:rsidRPr="00B97C44" w:rsidRDefault="007C4C3B" w:rsidP="007C4C3B">
            <w:pPr>
              <w:rPr>
                <w:rFonts w:ascii="Verdana" w:hAnsi="Verdana"/>
                <w:b/>
                <w:sz w:val="26"/>
                <w:lang w:val="tr-TR"/>
              </w:rPr>
            </w:pPr>
            <w:r w:rsidRPr="00B97C44">
              <w:rPr>
                <w:rFonts w:ascii="Verdana" w:hAnsi="Verdana"/>
                <w:b/>
                <w:sz w:val="26"/>
                <w:lang w:val="tr-TR"/>
              </w:rPr>
              <w:t>John Clarke</w:t>
            </w:r>
          </w:p>
        </w:tc>
        <w:tc>
          <w:tcPr>
            <w:tcW w:w="6804" w:type="dxa"/>
          </w:tcPr>
          <w:p w:rsidR="007C4C3B" w:rsidRDefault="007C4C3B" w:rsidP="007C4C3B">
            <w:pPr>
              <w:rPr>
                <w:rFonts w:ascii="Verdana" w:hAnsi="Verdana"/>
                <w:sz w:val="26"/>
                <w:lang w:val="tr-TR"/>
              </w:rPr>
            </w:pPr>
            <w:r>
              <w:rPr>
                <w:rFonts w:ascii="Verdana" w:hAnsi="Verdana"/>
                <w:sz w:val="26"/>
                <w:lang w:val="tr-TR"/>
              </w:rPr>
              <w:t xml:space="preserve">2. Kitap’ın birinci bölümünde, </w:t>
            </w:r>
            <w:r w:rsidRPr="007C4C3B">
              <w:rPr>
                <w:rFonts w:ascii="Verdana" w:hAnsi="Verdana"/>
                <w:i/>
                <w:sz w:val="26"/>
                <w:lang w:val="tr-TR"/>
              </w:rPr>
              <w:t>sav</w:t>
            </w:r>
            <w:r>
              <w:rPr>
                <w:rFonts w:ascii="Verdana" w:hAnsi="Verdana"/>
                <w:sz w:val="26"/>
                <w:lang w:val="tr-TR"/>
              </w:rPr>
              <w:t xml:space="preserve">ın Sosyal Bilimler’de önemli bir beceri olduğunu öğrendiniz. Zaten şu ana kadar sav ve tartışmanın Sosyal Bilimler için hayati önemde olduğunu fark etmişsinizdir. Aslında deneysel gerçekler değil, bu gerçeklerin ne şekilde açıklandığı ve yorumlandığı tartışmalıdır. D218’in ilkelerinden birisi, gerçeklerin nasıl inşa edildiğini anlamak için, bu gerçeklerin içinden çıktığı söylemi, düşünceyi ve savı incelememiz gerektiğidir. </w:t>
            </w:r>
          </w:p>
          <w:p w:rsidR="007C4C3B" w:rsidRDefault="007C4C3B" w:rsidP="007C4C3B">
            <w:pPr>
              <w:rPr>
                <w:rFonts w:ascii="Verdana" w:hAnsi="Verdana"/>
                <w:sz w:val="26"/>
                <w:lang w:val="tr-TR"/>
              </w:rPr>
            </w:pPr>
          </w:p>
          <w:p w:rsidR="0043273E" w:rsidRDefault="007C4C3B" w:rsidP="0043273E">
            <w:pPr>
              <w:rPr>
                <w:rFonts w:ascii="Verdana" w:hAnsi="Verdana"/>
                <w:sz w:val="26"/>
                <w:lang w:val="tr-TR"/>
              </w:rPr>
            </w:pPr>
            <w:r>
              <w:rPr>
                <w:rFonts w:ascii="Verdana" w:hAnsi="Verdana"/>
                <w:sz w:val="26"/>
                <w:lang w:val="tr-TR"/>
              </w:rPr>
              <w:t xml:space="preserve">Bu kayıt sav süreçlerini </w:t>
            </w:r>
            <w:r w:rsidR="0043273E">
              <w:rPr>
                <w:rFonts w:ascii="Verdana" w:hAnsi="Verdana"/>
                <w:sz w:val="26"/>
                <w:lang w:val="tr-TR"/>
              </w:rPr>
              <w:t xml:space="preserve">keşfedecek. Esasen, </w:t>
            </w:r>
            <w:r w:rsidR="006D758D">
              <w:rPr>
                <w:rFonts w:ascii="Verdana" w:hAnsi="Verdana"/>
                <w:sz w:val="26"/>
                <w:lang w:val="tr-TR"/>
              </w:rPr>
              <w:t>Birleşik Krallık’taki</w:t>
            </w:r>
            <w:r w:rsidR="0043273E">
              <w:rPr>
                <w:rFonts w:ascii="Verdana" w:hAnsi="Verdana"/>
                <w:sz w:val="26"/>
                <w:lang w:val="tr-TR"/>
              </w:rPr>
              <w:t xml:space="preserve"> </w:t>
            </w:r>
            <w:r w:rsidR="00730ED8">
              <w:rPr>
                <w:rFonts w:ascii="Verdana" w:hAnsi="Verdana"/>
                <w:sz w:val="26"/>
                <w:lang w:val="tr-TR"/>
              </w:rPr>
              <w:t>sosyal yardım</w:t>
            </w:r>
            <w:r w:rsidR="0043273E">
              <w:rPr>
                <w:rFonts w:ascii="Verdana" w:hAnsi="Verdana"/>
                <w:sz w:val="26"/>
                <w:lang w:val="tr-TR"/>
              </w:rPr>
              <w:t xml:space="preserve"> sistemi ile yoksullara yapılan Sosyal Güvenlik ödemelerini sanık sandalyesine koyarak bir savın uygunluğunu değerlendirmeyi öğreneceğiz. </w:t>
            </w:r>
          </w:p>
          <w:p w:rsidR="0043273E" w:rsidRDefault="0043273E" w:rsidP="0043273E">
            <w:pPr>
              <w:rPr>
                <w:rFonts w:ascii="Verdana" w:hAnsi="Verdana"/>
                <w:sz w:val="26"/>
                <w:lang w:val="tr-TR"/>
              </w:rPr>
            </w:pPr>
          </w:p>
          <w:p w:rsidR="000659F4" w:rsidRDefault="0043273E" w:rsidP="000659F4">
            <w:pPr>
              <w:rPr>
                <w:rFonts w:ascii="Verdana" w:hAnsi="Verdana"/>
                <w:sz w:val="26"/>
                <w:lang w:val="tr-TR"/>
              </w:rPr>
            </w:pPr>
            <w:r>
              <w:rPr>
                <w:rFonts w:ascii="Verdana" w:hAnsi="Verdana"/>
                <w:sz w:val="26"/>
                <w:lang w:val="tr-TR"/>
              </w:rPr>
              <w:t xml:space="preserve">Medya notlarında, 2. Kitap, Bölüm 1’de </w:t>
            </w:r>
            <w:r w:rsidR="009B007F">
              <w:rPr>
                <w:rFonts w:ascii="Verdana" w:hAnsi="Verdana"/>
                <w:sz w:val="26"/>
                <w:lang w:val="tr-TR"/>
              </w:rPr>
              <w:t>Altb</w:t>
            </w:r>
            <w:r>
              <w:rPr>
                <w:rFonts w:ascii="Verdana" w:hAnsi="Verdana"/>
                <w:sz w:val="26"/>
                <w:lang w:val="tr-TR"/>
              </w:rPr>
              <w:t>ölüm 5.31</w:t>
            </w:r>
            <w:r w:rsidR="009B007F">
              <w:rPr>
                <w:rFonts w:ascii="Verdana" w:hAnsi="Verdana"/>
                <w:sz w:val="26"/>
                <w:lang w:val="tr-TR"/>
              </w:rPr>
              <w:t>’i okumanızı tavsiye ettik. Oradaki ana noktalardan biri, sağlam kurulmuş bir savın açıkça söylenmiş ve kolayca tanınabilir bir önerme</w:t>
            </w:r>
            <w:r w:rsidR="0032607A">
              <w:rPr>
                <w:rFonts w:ascii="Verdana" w:hAnsi="Verdana"/>
                <w:sz w:val="26"/>
                <w:lang w:val="tr-TR"/>
              </w:rPr>
              <w:t xml:space="preserve">ye sahip olmasının gerektiğidir. Önerme konuşmacı ya da yazarın kanıtlamaya çalıştığı cümledir. Bu kayıtta, önerme şöyledir: </w:t>
            </w:r>
            <w:r w:rsidR="00ED2E7E" w:rsidRPr="00ED2E7E">
              <w:rPr>
                <w:rFonts w:ascii="Verdana" w:hAnsi="Verdana"/>
                <w:i/>
                <w:sz w:val="26"/>
                <w:lang w:val="tr-TR"/>
              </w:rPr>
              <w:t xml:space="preserve">sosyal yardımı </w:t>
            </w:r>
            <w:r w:rsidR="00EF4342" w:rsidRPr="00EF4342">
              <w:rPr>
                <w:rFonts w:ascii="Tahoma" w:hAnsi="Tahoma" w:cs="Tahoma"/>
                <w:i/>
                <w:color w:val="262626"/>
                <w:sz w:val="26"/>
                <w:szCs w:val="26"/>
              </w:rPr>
              <w:t xml:space="preserve">hakeden ve etmeyen yoksulları birbirlerinden ayırt etmekte başarısız </w:t>
            </w:r>
            <w:r w:rsidR="00ED2E7E">
              <w:rPr>
                <w:rFonts w:ascii="Tahoma" w:hAnsi="Tahoma" w:cs="Tahoma"/>
                <w:i/>
                <w:color w:val="262626"/>
                <w:sz w:val="26"/>
                <w:szCs w:val="26"/>
              </w:rPr>
              <w:t>olunması</w:t>
            </w:r>
            <w:r w:rsidR="00EF4342" w:rsidRPr="00EF4342">
              <w:rPr>
                <w:rFonts w:ascii="Tahoma" w:hAnsi="Tahoma" w:cs="Tahoma"/>
                <w:i/>
                <w:color w:val="262626"/>
                <w:sz w:val="26"/>
                <w:szCs w:val="26"/>
              </w:rPr>
              <w:t xml:space="preserve">, </w:t>
            </w:r>
            <w:r w:rsidR="00ED2E7E">
              <w:rPr>
                <w:rFonts w:ascii="Tahoma" w:hAnsi="Tahoma" w:cs="Tahoma"/>
                <w:i/>
                <w:color w:val="262626"/>
                <w:sz w:val="26"/>
                <w:szCs w:val="26"/>
              </w:rPr>
              <w:t>sosyal yardımın</w:t>
            </w:r>
            <w:r w:rsidR="00EF4342" w:rsidRPr="00EF4342">
              <w:rPr>
                <w:rFonts w:ascii="Tahoma" w:hAnsi="Tahoma" w:cs="Tahoma"/>
                <w:i/>
                <w:color w:val="262626"/>
                <w:sz w:val="26"/>
                <w:szCs w:val="26"/>
              </w:rPr>
              <w:t xml:space="preserve"> maliyetini kontrolsüzce arttırmıştır. </w:t>
            </w:r>
            <w:r w:rsidR="00ED2E7E">
              <w:rPr>
                <w:rFonts w:ascii="Tahoma" w:hAnsi="Tahoma" w:cs="Tahoma"/>
                <w:i/>
                <w:color w:val="262626"/>
                <w:sz w:val="26"/>
                <w:szCs w:val="26"/>
              </w:rPr>
              <w:t>Bu durum</w:t>
            </w:r>
            <w:r w:rsidR="00EF4342" w:rsidRPr="00EF4342">
              <w:rPr>
                <w:rFonts w:ascii="Tahoma" w:hAnsi="Tahoma" w:cs="Tahoma"/>
                <w:i/>
                <w:color w:val="262626"/>
                <w:sz w:val="26"/>
                <w:szCs w:val="26"/>
              </w:rPr>
              <w:t>, İngiliz ekonomisini ve çalışma ahlakını bozmuş ve daha az adil bir toplum oluşmasına yol açmıştır.</w:t>
            </w:r>
            <w:r w:rsidR="0032607A">
              <w:rPr>
                <w:rFonts w:ascii="Verdana" w:hAnsi="Verdana"/>
                <w:sz w:val="26"/>
                <w:lang w:val="tr-TR"/>
              </w:rPr>
              <w:t xml:space="preserve"> </w:t>
            </w:r>
            <w:r w:rsidR="00EF4342">
              <w:rPr>
                <w:rFonts w:ascii="Verdana" w:hAnsi="Verdana"/>
                <w:sz w:val="26"/>
                <w:lang w:val="tr-TR"/>
              </w:rPr>
              <w:t xml:space="preserve">Radyo 4’te 1997’nin başlarında yayınlanmış bir programı bu noktaları göstermek için kullanacağız. </w:t>
            </w:r>
            <w:r w:rsidR="00A24139">
              <w:rPr>
                <w:rFonts w:ascii="Verdana" w:hAnsi="Verdana"/>
                <w:sz w:val="26"/>
                <w:lang w:val="tr-TR"/>
              </w:rPr>
              <w:t>Bu p</w:t>
            </w:r>
            <w:r w:rsidR="00EF4342">
              <w:rPr>
                <w:rFonts w:ascii="Verdana" w:hAnsi="Verdana"/>
                <w:sz w:val="26"/>
                <w:lang w:val="tr-TR"/>
              </w:rPr>
              <w:t xml:space="preserve">rogram, değişik stillerde savları </w:t>
            </w:r>
            <w:r w:rsidR="00A24139">
              <w:rPr>
                <w:rFonts w:ascii="Verdana" w:hAnsi="Verdana"/>
                <w:sz w:val="26"/>
                <w:lang w:val="tr-TR"/>
              </w:rPr>
              <w:t>örnekle</w:t>
            </w:r>
            <w:r w:rsidR="00EF4342">
              <w:rPr>
                <w:rFonts w:ascii="Verdana" w:hAnsi="Verdana"/>
                <w:sz w:val="26"/>
                <w:lang w:val="tr-TR"/>
              </w:rPr>
              <w:t xml:space="preserve">mek açısından çok </w:t>
            </w:r>
            <w:r w:rsidR="00A24139">
              <w:rPr>
                <w:rFonts w:ascii="Verdana" w:hAnsi="Verdana"/>
                <w:sz w:val="26"/>
                <w:lang w:val="tr-TR"/>
              </w:rPr>
              <w:t>faydalıdır</w:t>
            </w:r>
            <w:r w:rsidR="00EF4342">
              <w:rPr>
                <w:rFonts w:ascii="Verdana" w:hAnsi="Verdana"/>
                <w:sz w:val="26"/>
                <w:lang w:val="tr-TR"/>
              </w:rPr>
              <w:t>.</w:t>
            </w:r>
            <w:r w:rsidR="00A24139">
              <w:rPr>
                <w:rFonts w:ascii="Verdana" w:hAnsi="Verdana"/>
                <w:sz w:val="26"/>
                <w:lang w:val="tr-TR"/>
              </w:rPr>
              <w:t xml:space="preserve"> </w:t>
            </w:r>
            <w:r w:rsidR="00633F9D">
              <w:rPr>
                <w:rFonts w:ascii="Verdana" w:hAnsi="Verdana"/>
                <w:sz w:val="26"/>
                <w:lang w:val="tr-TR"/>
              </w:rPr>
              <w:t>Bölüm 1</w:t>
            </w:r>
            <w:r w:rsidR="000659F4">
              <w:rPr>
                <w:rFonts w:ascii="Verdana" w:hAnsi="Verdana"/>
                <w:sz w:val="26"/>
                <w:lang w:val="tr-TR"/>
              </w:rPr>
              <w:t>,</w:t>
            </w:r>
            <w:r w:rsidR="00633F9D">
              <w:rPr>
                <w:rFonts w:ascii="Verdana" w:hAnsi="Verdana"/>
                <w:sz w:val="26"/>
                <w:lang w:val="tr-TR"/>
              </w:rPr>
              <w:t xml:space="preserve"> aynı zamanda</w:t>
            </w:r>
            <w:r w:rsidR="000659F4">
              <w:rPr>
                <w:rFonts w:ascii="Verdana" w:hAnsi="Verdana"/>
                <w:sz w:val="26"/>
                <w:lang w:val="tr-TR"/>
              </w:rPr>
              <w:t>,</w:t>
            </w:r>
            <w:r w:rsidR="00633F9D">
              <w:rPr>
                <w:rFonts w:ascii="Verdana" w:hAnsi="Verdana"/>
                <w:sz w:val="26"/>
                <w:lang w:val="tr-TR"/>
              </w:rPr>
              <w:t xml:space="preserve"> iyi yapılandırılmış bir sav</w:t>
            </w:r>
            <w:r w:rsidR="000659F4">
              <w:rPr>
                <w:rFonts w:ascii="Verdana" w:hAnsi="Verdana"/>
                <w:sz w:val="26"/>
                <w:lang w:val="tr-TR"/>
              </w:rPr>
              <w:t xml:space="preserve"> için</w:t>
            </w:r>
            <w:r w:rsidR="00633F9D">
              <w:rPr>
                <w:rFonts w:ascii="Verdana" w:hAnsi="Verdana"/>
                <w:sz w:val="26"/>
                <w:lang w:val="tr-TR"/>
              </w:rPr>
              <w:t xml:space="preserve"> önerme</w:t>
            </w:r>
            <w:r w:rsidR="000659F4">
              <w:rPr>
                <w:rFonts w:ascii="Verdana" w:hAnsi="Verdana"/>
                <w:sz w:val="26"/>
                <w:lang w:val="tr-TR"/>
              </w:rPr>
              <w:t xml:space="preserve">nin anlamlı </w:t>
            </w:r>
            <w:r w:rsidR="000659F4">
              <w:rPr>
                <w:rFonts w:ascii="Verdana" w:hAnsi="Verdana"/>
                <w:sz w:val="26"/>
                <w:lang w:val="tr-TR"/>
              </w:rPr>
              <w:lastRenderedPageBreak/>
              <w:t xml:space="preserve">delillerle ve mantıklı bir akıl yürütme ile desteklenmesinin gerektiğini anlatmıştı. </w:t>
            </w:r>
          </w:p>
          <w:p w:rsidR="000659F4" w:rsidRDefault="000659F4" w:rsidP="000659F4">
            <w:pPr>
              <w:rPr>
                <w:rFonts w:ascii="Verdana" w:hAnsi="Verdana"/>
                <w:sz w:val="26"/>
                <w:lang w:val="tr-TR"/>
              </w:rPr>
            </w:pPr>
          </w:p>
          <w:p w:rsidR="00643596" w:rsidRDefault="000659F4" w:rsidP="00643596">
            <w:pPr>
              <w:rPr>
                <w:rFonts w:ascii="Tahoma" w:hAnsi="Tahoma" w:cs="Tahoma"/>
                <w:color w:val="262626"/>
                <w:sz w:val="26"/>
                <w:szCs w:val="26"/>
              </w:rPr>
            </w:pPr>
            <w:r>
              <w:rPr>
                <w:rFonts w:ascii="Verdana" w:hAnsi="Verdana"/>
                <w:sz w:val="26"/>
                <w:lang w:val="tr-TR"/>
              </w:rPr>
              <w:t xml:space="preserve">Az sonra dinleyeceğiniz programda </w:t>
            </w:r>
            <w:r w:rsidR="006D758D">
              <w:rPr>
                <w:rFonts w:ascii="Verdana" w:hAnsi="Verdana"/>
                <w:sz w:val="26"/>
                <w:lang w:val="tr-TR"/>
              </w:rPr>
              <w:t>iddia makamı</w:t>
            </w:r>
            <w:r>
              <w:rPr>
                <w:rFonts w:ascii="Verdana" w:hAnsi="Verdana"/>
                <w:sz w:val="26"/>
                <w:lang w:val="tr-TR"/>
              </w:rPr>
              <w:t>, yani önermemizi desteklemek için konuşacak kişi, kendi davasını sunacak ve önermeyi desteklemek amacıyla iki tanık çağıracak. Sizin rolünüz dinleyip</w:t>
            </w:r>
            <w:r w:rsidR="006D758D">
              <w:rPr>
                <w:rFonts w:ascii="Verdana" w:hAnsi="Verdana"/>
                <w:sz w:val="26"/>
                <w:lang w:val="tr-TR"/>
              </w:rPr>
              <w:t>,</w:t>
            </w:r>
            <w:r>
              <w:rPr>
                <w:rFonts w:ascii="Verdana" w:hAnsi="Verdana"/>
                <w:sz w:val="26"/>
                <w:lang w:val="tr-TR"/>
              </w:rPr>
              <w:t xml:space="preserve"> önermeyi destekleyen delillerin mantıklı olup olmadığını değerlendirmek. Önerme uygun şekilde </w:t>
            </w:r>
            <w:r w:rsidR="000C300D">
              <w:rPr>
                <w:rFonts w:ascii="Verdana" w:hAnsi="Verdana"/>
                <w:sz w:val="26"/>
                <w:lang w:val="tr-TR"/>
              </w:rPr>
              <w:t xml:space="preserve">kurulup mantıklı bir şekilde düşünülmüş mü? Böylece kendimizden emin bir şekilde </w:t>
            </w:r>
            <w:r w:rsidR="00ED2E7E">
              <w:rPr>
                <w:rFonts w:ascii="Verdana" w:hAnsi="Verdana"/>
                <w:sz w:val="26"/>
                <w:lang w:val="tr-TR"/>
              </w:rPr>
              <w:t xml:space="preserve">sosyal yardımı </w:t>
            </w:r>
            <w:r w:rsidR="000C300D" w:rsidRPr="000C300D">
              <w:rPr>
                <w:rFonts w:ascii="Tahoma" w:hAnsi="Tahoma" w:cs="Tahoma"/>
                <w:color w:val="262626"/>
                <w:sz w:val="26"/>
                <w:szCs w:val="26"/>
              </w:rPr>
              <w:t>hakeden ve etmeyen yoksulları birbirlerinden ayırt etmekte</w:t>
            </w:r>
            <w:r w:rsidR="000C300D">
              <w:rPr>
                <w:rFonts w:ascii="Tahoma" w:hAnsi="Tahoma" w:cs="Tahoma"/>
                <w:color w:val="262626"/>
                <w:sz w:val="26"/>
                <w:szCs w:val="26"/>
              </w:rPr>
              <w:t xml:space="preserve"> yaşanan</w:t>
            </w:r>
            <w:r w:rsidR="000C300D" w:rsidRPr="000C300D">
              <w:rPr>
                <w:rFonts w:ascii="Tahoma" w:hAnsi="Tahoma" w:cs="Tahoma"/>
                <w:color w:val="262626"/>
                <w:sz w:val="26"/>
                <w:szCs w:val="26"/>
              </w:rPr>
              <w:t xml:space="preserve"> başarısız</w:t>
            </w:r>
            <w:r w:rsidR="000C300D">
              <w:rPr>
                <w:rFonts w:ascii="Tahoma" w:hAnsi="Tahoma" w:cs="Tahoma"/>
                <w:color w:val="262626"/>
                <w:sz w:val="26"/>
                <w:szCs w:val="26"/>
              </w:rPr>
              <w:t>lık</w:t>
            </w:r>
            <w:r w:rsidR="006D758D">
              <w:rPr>
                <w:rFonts w:ascii="Tahoma" w:hAnsi="Tahoma" w:cs="Tahoma"/>
                <w:color w:val="262626"/>
                <w:sz w:val="26"/>
                <w:szCs w:val="26"/>
              </w:rPr>
              <w:t>,</w:t>
            </w:r>
            <w:r w:rsidR="000C300D" w:rsidRPr="000C300D">
              <w:rPr>
                <w:rFonts w:ascii="Tahoma" w:hAnsi="Tahoma" w:cs="Tahoma"/>
                <w:color w:val="262626"/>
                <w:sz w:val="26"/>
                <w:szCs w:val="26"/>
              </w:rPr>
              <w:t xml:space="preserve"> </w:t>
            </w:r>
            <w:r w:rsidR="00ED2E7E">
              <w:rPr>
                <w:rFonts w:ascii="Tahoma" w:hAnsi="Tahoma" w:cs="Tahoma"/>
                <w:color w:val="262626"/>
                <w:sz w:val="26"/>
                <w:szCs w:val="26"/>
              </w:rPr>
              <w:t>sosyal yardımın</w:t>
            </w:r>
            <w:r w:rsidR="000C300D" w:rsidRPr="000C300D">
              <w:rPr>
                <w:rFonts w:ascii="Tahoma" w:hAnsi="Tahoma" w:cs="Tahoma"/>
                <w:color w:val="262626"/>
                <w:sz w:val="26"/>
                <w:szCs w:val="26"/>
              </w:rPr>
              <w:t xml:space="preserve"> maliyetini kontrolsüzce arttırmış</w:t>
            </w:r>
            <w:r w:rsidR="000C300D">
              <w:rPr>
                <w:rFonts w:ascii="Tahoma" w:hAnsi="Tahoma" w:cs="Tahoma"/>
                <w:color w:val="262626"/>
                <w:sz w:val="26"/>
                <w:szCs w:val="26"/>
              </w:rPr>
              <w:t>; bunun sonucunda</w:t>
            </w:r>
            <w:r w:rsidR="000C300D" w:rsidRPr="000C300D">
              <w:rPr>
                <w:rFonts w:ascii="Tahoma" w:hAnsi="Tahoma" w:cs="Tahoma"/>
                <w:color w:val="262626"/>
                <w:sz w:val="26"/>
                <w:szCs w:val="26"/>
              </w:rPr>
              <w:t xml:space="preserve"> </w:t>
            </w:r>
            <w:r w:rsidR="00643596">
              <w:rPr>
                <w:rFonts w:ascii="Tahoma" w:hAnsi="Tahoma" w:cs="Tahoma"/>
                <w:color w:val="262626"/>
                <w:sz w:val="26"/>
                <w:szCs w:val="26"/>
              </w:rPr>
              <w:t>çalışma ahlakı</w:t>
            </w:r>
            <w:r w:rsidR="000C300D" w:rsidRPr="000C300D">
              <w:rPr>
                <w:rFonts w:ascii="Tahoma" w:hAnsi="Tahoma" w:cs="Tahoma"/>
                <w:color w:val="262626"/>
                <w:sz w:val="26"/>
                <w:szCs w:val="26"/>
              </w:rPr>
              <w:t xml:space="preserve"> boz</w:t>
            </w:r>
            <w:r w:rsidR="00643596">
              <w:rPr>
                <w:rFonts w:ascii="Tahoma" w:hAnsi="Tahoma" w:cs="Tahoma"/>
                <w:color w:val="262626"/>
                <w:sz w:val="26"/>
                <w:szCs w:val="26"/>
              </w:rPr>
              <w:t>ul</w:t>
            </w:r>
            <w:r w:rsidR="000C300D" w:rsidRPr="000C300D">
              <w:rPr>
                <w:rFonts w:ascii="Tahoma" w:hAnsi="Tahoma" w:cs="Tahoma"/>
                <w:color w:val="262626"/>
                <w:sz w:val="26"/>
                <w:szCs w:val="26"/>
              </w:rPr>
              <w:t xml:space="preserve">muş ve daha az adil bir toplum </w:t>
            </w:r>
            <w:r w:rsidR="00643596">
              <w:rPr>
                <w:rFonts w:ascii="Tahoma" w:hAnsi="Tahoma" w:cs="Tahoma"/>
                <w:color w:val="262626"/>
                <w:sz w:val="26"/>
                <w:szCs w:val="26"/>
              </w:rPr>
              <w:t>ortaya çıkmıştır diyebilir miyiz?</w:t>
            </w:r>
          </w:p>
          <w:p w:rsidR="00643596" w:rsidRDefault="00643596" w:rsidP="00643596">
            <w:pPr>
              <w:rPr>
                <w:rFonts w:ascii="Tahoma" w:hAnsi="Tahoma" w:cs="Tahoma"/>
                <w:color w:val="262626"/>
                <w:sz w:val="26"/>
                <w:szCs w:val="26"/>
              </w:rPr>
            </w:pPr>
          </w:p>
          <w:p w:rsidR="000C2B43" w:rsidRDefault="00643596" w:rsidP="00EC78DA">
            <w:pPr>
              <w:rPr>
                <w:rFonts w:ascii="Tahoma" w:hAnsi="Tahoma" w:cs="Tahoma"/>
                <w:color w:val="262626"/>
                <w:sz w:val="26"/>
                <w:szCs w:val="26"/>
              </w:rPr>
            </w:pPr>
            <w:r>
              <w:rPr>
                <w:rFonts w:ascii="Tahoma" w:hAnsi="Tahoma" w:cs="Tahoma"/>
                <w:color w:val="262626"/>
                <w:sz w:val="26"/>
                <w:szCs w:val="26"/>
              </w:rPr>
              <w:t>Bu iddiayı değerlendirmenize yardımcı olmak amacıyla, Savunma, önermeyi desteklemek için öne sürülen savların hatalı olduğunu göstermeye çalışacak. Bu sebeple, aynı zamanda, Savunma’nın ortaya koyduğu savları da değerlendirmeniz gerekecek. Son olarak, unutmayın ki, iddialar çoğunlukla savlarmış gibi yansıtılırlar. İddialar, destekleyici delil</w:t>
            </w:r>
            <w:r w:rsidR="00EC78DA">
              <w:rPr>
                <w:rFonts w:ascii="Tahoma" w:hAnsi="Tahoma" w:cs="Tahoma"/>
                <w:color w:val="262626"/>
                <w:sz w:val="26"/>
                <w:szCs w:val="26"/>
              </w:rPr>
              <w:t>, açıklama ya da akıl yürütme</w:t>
            </w:r>
            <w:r>
              <w:rPr>
                <w:rFonts w:ascii="Tahoma" w:hAnsi="Tahoma" w:cs="Tahoma"/>
                <w:color w:val="262626"/>
                <w:sz w:val="26"/>
                <w:szCs w:val="26"/>
              </w:rPr>
              <w:t xml:space="preserve"> sunmayan cümleler</w:t>
            </w:r>
            <w:r w:rsidR="00EC78DA">
              <w:rPr>
                <w:rFonts w:ascii="Tahoma" w:hAnsi="Tahoma" w:cs="Tahoma"/>
                <w:color w:val="262626"/>
                <w:sz w:val="26"/>
                <w:szCs w:val="26"/>
              </w:rPr>
              <w:t>ken; savlar, destekleyici delil sunarlar ve akıl yürütüş şekilleri açıktır.</w:t>
            </w:r>
          </w:p>
          <w:p w:rsidR="000C2B43" w:rsidRDefault="000C2B43" w:rsidP="00EC78DA">
            <w:pPr>
              <w:rPr>
                <w:rFonts w:ascii="Tahoma" w:hAnsi="Tahoma" w:cs="Tahoma"/>
                <w:color w:val="262626"/>
                <w:sz w:val="26"/>
                <w:szCs w:val="26"/>
              </w:rPr>
            </w:pPr>
          </w:p>
          <w:p w:rsidR="007C4C3B" w:rsidRPr="006501D3" w:rsidRDefault="006D758D" w:rsidP="00E877B4">
            <w:pPr>
              <w:rPr>
                <w:rFonts w:ascii="Tahoma" w:hAnsi="Tahoma" w:cs="Tahoma"/>
                <w:color w:val="262626"/>
                <w:sz w:val="26"/>
                <w:szCs w:val="26"/>
              </w:rPr>
            </w:pPr>
            <w:r>
              <w:rPr>
                <w:rFonts w:ascii="Tahoma" w:hAnsi="Tahoma" w:cs="Tahoma"/>
                <w:color w:val="262626"/>
                <w:sz w:val="26"/>
                <w:szCs w:val="26"/>
              </w:rPr>
              <w:t>İddia makamı</w:t>
            </w:r>
            <w:r w:rsidR="001C79BB">
              <w:rPr>
                <w:rFonts w:ascii="Tahoma" w:hAnsi="Tahoma" w:cs="Tahoma"/>
                <w:color w:val="262626"/>
                <w:sz w:val="26"/>
                <w:szCs w:val="26"/>
              </w:rPr>
              <w:t>nın iddiası</w:t>
            </w:r>
            <w:r w:rsidR="009D7DD5">
              <w:rPr>
                <w:rFonts w:ascii="Tahoma" w:hAnsi="Tahoma" w:cs="Tahoma"/>
                <w:color w:val="262626"/>
                <w:sz w:val="26"/>
                <w:szCs w:val="26"/>
              </w:rPr>
              <w:t>, Sosyal Politika alanında uzmanlaşmış bir düşünce kuruluşu olan Sosyal Sorunlar Birimi’nden Dr. Digby Anderson tarafından</w:t>
            </w:r>
            <w:r w:rsidR="00EC78DA">
              <w:rPr>
                <w:rFonts w:ascii="Tahoma" w:hAnsi="Tahoma" w:cs="Tahoma"/>
                <w:color w:val="262626"/>
                <w:sz w:val="26"/>
                <w:szCs w:val="26"/>
              </w:rPr>
              <w:t xml:space="preserve"> </w:t>
            </w:r>
            <w:r w:rsidR="009D7DD5">
              <w:rPr>
                <w:rFonts w:ascii="Tahoma" w:hAnsi="Tahoma" w:cs="Tahoma"/>
                <w:color w:val="262626"/>
                <w:sz w:val="26"/>
                <w:szCs w:val="26"/>
              </w:rPr>
              <w:t xml:space="preserve">ortaya konacak. </w:t>
            </w:r>
            <w:r w:rsidR="006501D3">
              <w:rPr>
                <w:rFonts w:ascii="Tahoma" w:hAnsi="Tahoma" w:cs="Tahoma"/>
                <w:color w:val="262626"/>
                <w:sz w:val="26"/>
                <w:szCs w:val="26"/>
              </w:rPr>
              <w:t xml:space="preserve">Savunma ise, bir yazar ve gazeteci olan Bea Campbell tarafından yapılacak. Siz </w:t>
            </w:r>
            <w:r w:rsidR="00FF5A88">
              <w:rPr>
                <w:rFonts w:ascii="Tahoma" w:hAnsi="Tahoma" w:cs="Tahoma"/>
                <w:color w:val="262626"/>
                <w:sz w:val="26"/>
                <w:szCs w:val="26"/>
              </w:rPr>
              <w:t>jüri görevi</w:t>
            </w:r>
            <w:r w:rsidR="00E877B4">
              <w:rPr>
                <w:rFonts w:ascii="Tahoma" w:hAnsi="Tahoma" w:cs="Tahoma"/>
                <w:color w:val="262626"/>
                <w:sz w:val="26"/>
                <w:szCs w:val="26"/>
              </w:rPr>
              <w:t xml:space="preserve"> yapacaksınız</w:t>
            </w:r>
            <w:r w:rsidR="00F55405">
              <w:rPr>
                <w:rFonts w:ascii="Tahoma" w:hAnsi="Tahoma" w:cs="Tahoma"/>
                <w:color w:val="262626"/>
                <w:sz w:val="26"/>
                <w:szCs w:val="26"/>
              </w:rPr>
              <w:t>. Kararı siz vereceksiniz. Sosyal yardım</w:t>
            </w:r>
            <w:r w:rsidR="00E877B4">
              <w:rPr>
                <w:rFonts w:ascii="Tahoma" w:hAnsi="Tahoma" w:cs="Tahoma"/>
                <w:color w:val="262626"/>
                <w:sz w:val="26"/>
                <w:szCs w:val="26"/>
              </w:rPr>
              <w:t xml:space="preserve"> sistemi suçlu mu suçsuz mu? Bu tartışmadaki savlar ve delillerle ilgili kendi kelimelerinizle notlar almalısınız. Kaydı dinlerken ya da kaydı durdurarak not tutabilirsiniz. Dr. Digby Anderson tartışmayı açıyor. </w:t>
            </w:r>
            <w:r w:rsidR="000C300D">
              <w:rPr>
                <w:rFonts w:ascii="Verdana" w:hAnsi="Verdana"/>
                <w:sz w:val="26"/>
                <w:lang w:val="tr-TR"/>
              </w:rPr>
              <w:t xml:space="preserve"> </w:t>
            </w:r>
            <w:r w:rsidR="000659F4">
              <w:rPr>
                <w:rFonts w:ascii="Verdana" w:hAnsi="Verdana"/>
                <w:sz w:val="26"/>
                <w:lang w:val="tr-TR"/>
              </w:rPr>
              <w:t xml:space="preserve">  </w:t>
            </w:r>
            <w:r w:rsidR="00633F9D">
              <w:rPr>
                <w:rFonts w:ascii="Verdana" w:hAnsi="Verdana"/>
                <w:sz w:val="26"/>
                <w:lang w:val="tr-TR"/>
              </w:rPr>
              <w:t xml:space="preserve"> </w:t>
            </w:r>
            <w:r w:rsidR="00EF4342">
              <w:rPr>
                <w:rFonts w:ascii="Verdana" w:hAnsi="Verdana"/>
                <w:sz w:val="26"/>
                <w:lang w:val="tr-TR"/>
              </w:rPr>
              <w:t xml:space="preserve">  </w:t>
            </w:r>
            <w:r w:rsidR="009B007F">
              <w:rPr>
                <w:rFonts w:ascii="Verdana" w:hAnsi="Verdana"/>
                <w:sz w:val="26"/>
                <w:lang w:val="tr-TR"/>
              </w:rPr>
              <w:t xml:space="preserve">  </w:t>
            </w:r>
            <w:r w:rsidR="0043273E">
              <w:rPr>
                <w:rFonts w:ascii="Verdana" w:hAnsi="Verdana"/>
                <w:sz w:val="26"/>
                <w:lang w:val="tr-TR"/>
              </w:rPr>
              <w:t xml:space="preserve">  </w:t>
            </w:r>
            <w:r w:rsidR="007C4C3B">
              <w:rPr>
                <w:rFonts w:ascii="Verdana" w:hAnsi="Verdana"/>
                <w:sz w:val="26"/>
                <w:lang w:val="tr-TR"/>
              </w:rPr>
              <w:t xml:space="preserve">         </w:t>
            </w:r>
          </w:p>
        </w:tc>
      </w:tr>
      <w:tr w:rsidR="007C4C3B">
        <w:tc>
          <w:tcPr>
            <w:tcW w:w="2046" w:type="dxa"/>
          </w:tcPr>
          <w:p w:rsidR="007C4C3B" w:rsidRPr="00B97C44" w:rsidRDefault="00B97C44" w:rsidP="007C4C3B">
            <w:pPr>
              <w:rPr>
                <w:rFonts w:ascii="Verdana" w:hAnsi="Verdana"/>
                <w:b/>
                <w:sz w:val="26"/>
                <w:lang w:val="tr-TR"/>
              </w:rPr>
            </w:pPr>
            <w:r>
              <w:rPr>
                <w:rFonts w:ascii="Verdana" w:hAnsi="Verdana"/>
                <w:b/>
                <w:sz w:val="26"/>
                <w:lang w:val="tr-TR"/>
              </w:rPr>
              <w:lastRenderedPageBreak/>
              <w:t xml:space="preserve">Dr. </w:t>
            </w:r>
            <w:r w:rsidRPr="00B97C44">
              <w:rPr>
                <w:rFonts w:ascii="Verdana" w:hAnsi="Verdana"/>
                <w:b/>
                <w:sz w:val="26"/>
                <w:lang w:val="tr-TR"/>
              </w:rPr>
              <w:t>Digby Anderson</w:t>
            </w:r>
          </w:p>
        </w:tc>
        <w:tc>
          <w:tcPr>
            <w:tcW w:w="6804" w:type="dxa"/>
          </w:tcPr>
          <w:p w:rsidR="007C4C3B" w:rsidRDefault="00B97C44" w:rsidP="006D758D">
            <w:pPr>
              <w:rPr>
                <w:rFonts w:ascii="Verdana" w:hAnsi="Verdana"/>
                <w:sz w:val="26"/>
                <w:lang w:val="tr-TR"/>
              </w:rPr>
            </w:pPr>
            <w:r>
              <w:rPr>
                <w:rFonts w:ascii="Verdana" w:hAnsi="Verdana"/>
                <w:sz w:val="26"/>
                <w:lang w:val="tr-TR"/>
              </w:rPr>
              <w:t>Bu programdan hemen önce, bağımsız bir organ olan Denetleme Kurumu, geçen yıl Sosyal G</w:t>
            </w:r>
            <w:r w:rsidR="00CB2CAE">
              <w:rPr>
                <w:rFonts w:ascii="Verdana" w:hAnsi="Verdana"/>
                <w:sz w:val="26"/>
                <w:lang w:val="tr-TR"/>
              </w:rPr>
              <w:t>ü</w:t>
            </w:r>
            <w:r>
              <w:rPr>
                <w:rFonts w:ascii="Verdana" w:hAnsi="Verdana"/>
                <w:sz w:val="26"/>
                <w:lang w:val="tr-TR"/>
              </w:rPr>
              <w:t>venlik Sistemi’nin 500 milyon paundu fazldan verdiğini buldu. Aynı dönemde, sahtekarlık iddiaları sizin ve benim gibi vergi mükelleflerinin 1.4 milyarına mal oldu. Bu tabii bilgi sahibi oldukları</w:t>
            </w:r>
            <w:r w:rsidR="006D758D">
              <w:rPr>
                <w:rFonts w:ascii="Verdana" w:hAnsi="Verdana"/>
                <w:sz w:val="26"/>
                <w:lang w:val="tr-TR"/>
              </w:rPr>
              <w:t xml:space="preserve"> rakamlar</w:t>
            </w:r>
            <w:r>
              <w:rPr>
                <w:rFonts w:ascii="Verdana" w:hAnsi="Verdana"/>
                <w:sz w:val="26"/>
                <w:lang w:val="tr-TR"/>
              </w:rPr>
              <w:t xml:space="preserve">. Sekiz yıldır, Sosyal Güvenlik Hesapları </w:t>
            </w:r>
            <w:r w:rsidR="008A3D6D">
              <w:rPr>
                <w:rFonts w:ascii="Verdana" w:hAnsi="Verdana"/>
                <w:sz w:val="26"/>
                <w:lang w:val="tr-TR"/>
              </w:rPr>
              <w:t>o kadar karmaşa içindeydi ki</w:t>
            </w:r>
            <w:r w:rsidR="006D758D">
              <w:rPr>
                <w:rFonts w:ascii="Verdana" w:hAnsi="Verdana"/>
                <w:sz w:val="26"/>
                <w:lang w:val="tr-TR"/>
              </w:rPr>
              <w:t>,</w:t>
            </w:r>
            <w:r w:rsidR="008A3D6D">
              <w:rPr>
                <w:rFonts w:ascii="Verdana" w:hAnsi="Verdana"/>
                <w:sz w:val="26"/>
                <w:lang w:val="tr-TR"/>
              </w:rPr>
              <w:t xml:space="preserve"> hepsi tamamen ve sonuna kadar denetlenemedi. Pek çok dürüst insan, siyasi düşünceleri ne olursa olsun, ihtiyaç sahiplerine yardım etmek istiyorlar; özellikle de dul, yetim ya da engelli vatandaşlar gibi kötü duruma düşmelerinde kendi hataları olmayanlara. Sosyal Güvenlik Sistemi</w:t>
            </w:r>
            <w:r w:rsidR="006D758D">
              <w:rPr>
                <w:rFonts w:ascii="Verdana" w:hAnsi="Verdana"/>
                <w:sz w:val="26"/>
                <w:lang w:val="tr-TR"/>
              </w:rPr>
              <w:t>’</w:t>
            </w:r>
            <w:r w:rsidR="008A3D6D">
              <w:rPr>
                <w:rFonts w:ascii="Verdana" w:hAnsi="Verdana"/>
                <w:sz w:val="26"/>
                <w:lang w:val="tr-TR"/>
              </w:rPr>
              <w:t>ne olan itiraz, bu sistemin ihtiyaç sahiplerine verimli şekilde yardım etmezken başkalarına dağıtı</w:t>
            </w:r>
            <w:r w:rsidR="006D758D">
              <w:rPr>
                <w:rFonts w:ascii="Verdana" w:hAnsi="Verdana"/>
                <w:sz w:val="26"/>
                <w:lang w:val="tr-TR"/>
              </w:rPr>
              <w:t>lı</w:t>
            </w:r>
            <w:r w:rsidR="008A3D6D">
              <w:rPr>
                <w:rFonts w:ascii="Verdana" w:hAnsi="Verdana"/>
                <w:sz w:val="26"/>
                <w:lang w:val="tr-TR"/>
              </w:rPr>
              <w:t>p durmaları: örn</w:t>
            </w:r>
            <w:r w:rsidR="006D758D">
              <w:rPr>
                <w:rFonts w:ascii="Verdana" w:hAnsi="Verdana"/>
                <w:sz w:val="26"/>
                <w:lang w:val="tr-TR"/>
              </w:rPr>
              <w:t>eğin, kısa süreli işsiz kalanlar</w:t>
            </w:r>
            <w:r w:rsidR="008A3D6D">
              <w:rPr>
                <w:rFonts w:ascii="Verdana" w:hAnsi="Verdana"/>
                <w:sz w:val="26"/>
                <w:lang w:val="tr-TR"/>
              </w:rPr>
              <w:t>; muhtemelen 20 yıldır çalışıp kısa süre işsiz kalanların bu süreyi geçirecek birikim</w:t>
            </w:r>
            <w:r w:rsidR="006D758D">
              <w:rPr>
                <w:rFonts w:ascii="Verdana" w:hAnsi="Verdana"/>
                <w:sz w:val="26"/>
                <w:lang w:val="tr-TR"/>
              </w:rPr>
              <w:t>ler</w:t>
            </w:r>
            <w:r w:rsidR="008A3D6D">
              <w:rPr>
                <w:rFonts w:ascii="Verdana" w:hAnsi="Verdana"/>
                <w:sz w:val="26"/>
                <w:lang w:val="tr-TR"/>
              </w:rPr>
              <w:t xml:space="preserve">inin olması gerekir. Ya da kendi seks maceraları sonucunda doğan babasız çocukların büyütülmesi için Devlet’ten yani diğer vergi mükelleflerinden yardım bekleyenler. Veya ihtiyaç sahibi olup da kendisine verilen yardımı müsrifçe kullandığından yine kısa sürede borç batağına girenler.          </w:t>
            </w:r>
            <w:r>
              <w:rPr>
                <w:rFonts w:ascii="Verdana" w:hAnsi="Verdana"/>
                <w:sz w:val="26"/>
                <w:lang w:val="tr-TR"/>
              </w:rPr>
              <w:t xml:space="preserve">  </w:t>
            </w:r>
          </w:p>
        </w:tc>
      </w:tr>
      <w:tr w:rsidR="008A3D6D">
        <w:tc>
          <w:tcPr>
            <w:tcW w:w="2046" w:type="dxa"/>
          </w:tcPr>
          <w:p w:rsidR="008A3D6D" w:rsidRPr="00B97C44" w:rsidRDefault="008A3D6D" w:rsidP="007C4C3B">
            <w:pPr>
              <w:rPr>
                <w:rFonts w:ascii="Verdana" w:hAnsi="Verdana"/>
                <w:b/>
                <w:sz w:val="26"/>
                <w:lang w:val="tr-TR"/>
              </w:rPr>
            </w:pPr>
            <w:r w:rsidRPr="00B97C44">
              <w:rPr>
                <w:rFonts w:ascii="Verdana" w:hAnsi="Verdana"/>
                <w:b/>
                <w:sz w:val="26"/>
                <w:lang w:val="tr-TR"/>
              </w:rPr>
              <w:t>John Clarke</w:t>
            </w:r>
          </w:p>
        </w:tc>
        <w:tc>
          <w:tcPr>
            <w:tcW w:w="6804" w:type="dxa"/>
          </w:tcPr>
          <w:p w:rsidR="008A3D6D" w:rsidRDefault="008A3D6D" w:rsidP="006D758D">
            <w:pPr>
              <w:rPr>
                <w:rFonts w:ascii="Verdana" w:hAnsi="Verdana"/>
                <w:sz w:val="26"/>
                <w:lang w:val="tr-TR"/>
              </w:rPr>
            </w:pPr>
            <w:r>
              <w:rPr>
                <w:rFonts w:ascii="Verdana" w:hAnsi="Verdana"/>
                <w:sz w:val="26"/>
                <w:lang w:val="tr-TR"/>
              </w:rPr>
              <w:t xml:space="preserve">Bu Dr. Anderson’ın açılış konuşmasıydı. Şimdi </w:t>
            </w:r>
            <w:r w:rsidR="006D758D">
              <w:rPr>
                <w:rFonts w:ascii="Verdana" w:hAnsi="Verdana"/>
                <w:sz w:val="26"/>
                <w:lang w:val="tr-TR"/>
              </w:rPr>
              <w:t>İddia makamı</w:t>
            </w:r>
            <w:r w:rsidR="007715D9">
              <w:rPr>
                <w:rFonts w:ascii="Verdana" w:hAnsi="Verdana"/>
                <w:sz w:val="26"/>
                <w:lang w:val="tr-TR"/>
              </w:rPr>
              <w:t>’nın</w:t>
            </w:r>
            <w:r>
              <w:rPr>
                <w:rFonts w:ascii="Verdana" w:hAnsi="Verdana"/>
                <w:sz w:val="26"/>
                <w:lang w:val="tr-TR"/>
              </w:rPr>
              <w:t xml:space="preserve"> </w:t>
            </w:r>
            <w:r w:rsidR="006D758D">
              <w:rPr>
                <w:rFonts w:ascii="Verdana" w:hAnsi="Verdana"/>
                <w:sz w:val="26"/>
                <w:lang w:val="tr-TR"/>
              </w:rPr>
              <w:t>konuşmasını</w:t>
            </w:r>
            <w:r w:rsidR="00CB2CAE">
              <w:rPr>
                <w:rFonts w:ascii="Verdana" w:hAnsi="Verdana"/>
                <w:sz w:val="26"/>
                <w:lang w:val="tr-TR"/>
              </w:rPr>
              <w:t xml:space="preserve"> dinleyeceğiz</w:t>
            </w:r>
            <w:r w:rsidR="00800EFE">
              <w:rPr>
                <w:rFonts w:ascii="Verdana" w:hAnsi="Verdana"/>
                <w:sz w:val="26"/>
                <w:lang w:val="tr-TR"/>
              </w:rPr>
              <w:t xml:space="preserve">. </w:t>
            </w:r>
          </w:p>
        </w:tc>
      </w:tr>
      <w:tr w:rsidR="008A3D6D">
        <w:tc>
          <w:tcPr>
            <w:tcW w:w="2046" w:type="dxa"/>
          </w:tcPr>
          <w:p w:rsidR="008A3D6D" w:rsidRPr="008A3D6D" w:rsidRDefault="008A3D6D" w:rsidP="007C4C3B">
            <w:pPr>
              <w:rPr>
                <w:rFonts w:ascii="Verdana" w:hAnsi="Verdana"/>
                <w:b/>
                <w:sz w:val="26"/>
                <w:lang w:val="tr-TR"/>
              </w:rPr>
            </w:pPr>
            <w:r w:rsidRPr="008A3D6D">
              <w:rPr>
                <w:rFonts w:ascii="Verdana" w:hAnsi="Verdana"/>
                <w:b/>
                <w:sz w:val="26"/>
                <w:lang w:val="tr-TR"/>
              </w:rPr>
              <w:t>Dr. Digby Anderson</w:t>
            </w:r>
          </w:p>
        </w:tc>
        <w:tc>
          <w:tcPr>
            <w:tcW w:w="6804" w:type="dxa"/>
          </w:tcPr>
          <w:p w:rsidR="008A3D6D" w:rsidRDefault="00CB2CAE" w:rsidP="00B37908">
            <w:pPr>
              <w:rPr>
                <w:rFonts w:ascii="Verdana" w:hAnsi="Verdana"/>
                <w:sz w:val="26"/>
                <w:lang w:val="tr-TR"/>
              </w:rPr>
            </w:pPr>
            <w:r>
              <w:rPr>
                <w:rFonts w:ascii="Verdana" w:hAnsi="Verdana"/>
                <w:sz w:val="26"/>
                <w:lang w:val="tr-TR"/>
              </w:rPr>
              <w:t>Sistem çalışmıyor ve vatandaş da bunun farkında. Bundan 15 yıl kadar önce çalıştığım Enstitü, Sosyal Sorunlar Birimi</w:t>
            </w:r>
            <w:r w:rsidR="00E77347">
              <w:rPr>
                <w:rFonts w:ascii="Verdana" w:hAnsi="Verdana"/>
                <w:sz w:val="26"/>
                <w:lang w:val="tr-TR"/>
              </w:rPr>
              <w:t xml:space="preserve">, ‘Refah Devletinin Büyüsünü Bozmak’ başlıklı raporunda benzer bir saptamada bulunmuştu. </w:t>
            </w:r>
            <w:r w:rsidR="003921FD">
              <w:rPr>
                <w:rFonts w:ascii="Verdana" w:hAnsi="Verdana"/>
                <w:sz w:val="26"/>
                <w:lang w:val="tr-TR"/>
              </w:rPr>
              <w:t>Rapor sistemin kontrol dışı olduğu</w:t>
            </w:r>
            <w:r w:rsidR="00C54352">
              <w:rPr>
                <w:rFonts w:ascii="Verdana" w:hAnsi="Verdana"/>
                <w:sz w:val="26"/>
                <w:lang w:val="tr-TR"/>
              </w:rPr>
              <w:t>nu</w:t>
            </w:r>
            <w:r w:rsidR="003921FD">
              <w:rPr>
                <w:rFonts w:ascii="Verdana" w:hAnsi="Verdana"/>
                <w:sz w:val="26"/>
                <w:lang w:val="tr-TR"/>
              </w:rPr>
              <w:t>, finansal ve ahlaki kontrol kalmadığını ve insanları</w:t>
            </w:r>
            <w:r w:rsidR="00C54352">
              <w:rPr>
                <w:rFonts w:ascii="Verdana" w:hAnsi="Verdana"/>
                <w:sz w:val="26"/>
                <w:lang w:val="tr-TR"/>
              </w:rPr>
              <w:t>,</w:t>
            </w:r>
            <w:r w:rsidR="003921FD">
              <w:rPr>
                <w:rFonts w:ascii="Verdana" w:hAnsi="Verdana"/>
                <w:sz w:val="26"/>
                <w:lang w:val="tr-TR"/>
              </w:rPr>
              <w:t xml:space="preserve"> özellikle de entellektüelleri yanlış yönlendirip büyülediğini öne sürüyordu. O zamanlar </w:t>
            </w:r>
            <w:r w:rsidR="00745F40">
              <w:rPr>
                <w:rFonts w:ascii="Verdana" w:hAnsi="Verdana"/>
                <w:sz w:val="26"/>
                <w:lang w:val="tr-TR"/>
              </w:rPr>
              <w:t xml:space="preserve">bize </w:t>
            </w:r>
            <w:r w:rsidR="00B37908">
              <w:rPr>
                <w:rFonts w:ascii="Verdana" w:hAnsi="Verdana"/>
                <w:sz w:val="26"/>
                <w:lang w:val="tr-TR"/>
              </w:rPr>
              <w:t>tuhaf</w:t>
            </w:r>
            <w:r w:rsidR="00C54352">
              <w:rPr>
                <w:rFonts w:ascii="Verdana" w:hAnsi="Verdana"/>
                <w:sz w:val="26"/>
                <w:lang w:val="tr-TR"/>
              </w:rPr>
              <w:t xml:space="preserve"> </w:t>
            </w:r>
            <w:r w:rsidR="00F55405">
              <w:rPr>
                <w:rFonts w:ascii="Verdana" w:hAnsi="Verdana"/>
                <w:sz w:val="26"/>
                <w:lang w:val="tr-TR"/>
              </w:rPr>
              <w:t>denmişti. Uzmanlar</w:t>
            </w:r>
            <w:r w:rsidR="00745F40">
              <w:rPr>
                <w:rFonts w:ascii="Verdana" w:hAnsi="Verdana"/>
                <w:sz w:val="26"/>
                <w:lang w:val="tr-TR"/>
              </w:rPr>
              <w:t xml:space="preserve">, </w:t>
            </w:r>
            <w:r w:rsidR="00F55405">
              <w:rPr>
                <w:rFonts w:ascii="Verdana" w:hAnsi="Verdana"/>
                <w:sz w:val="26"/>
                <w:lang w:val="tr-TR"/>
              </w:rPr>
              <w:t>sosyal yardıma</w:t>
            </w:r>
            <w:r w:rsidR="00745F40">
              <w:rPr>
                <w:rFonts w:ascii="Verdana" w:hAnsi="Verdana"/>
                <w:sz w:val="26"/>
                <w:lang w:val="tr-TR"/>
              </w:rPr>
              <w:t xml:space="preserve"> daha fazla </w:t>
            </w:r>
            <w:r w:rsidR="009540DC">
              <w:rPr>
                <w:rFonts w:ascii="Verdana" w:hAnsi="Verdana"/>
                <w:sz w:val="26"/>
                <w:lang w:val="tr-TR"/>
              </w:rPr>
              <w:t xml:space="preserve">para ayrılır, vergi mükellefleri daha da fazla vergi öderlerse herşeyin yolunda gideceğini söylemişlerdi. Şimdi ise, </w:t>
            </w:r>
            <w:r w:rsidR="0087749D">
              <w:rPr>
                <w:rFonts w:ascii="Verdana" w:hAnsi="Verdana"/>
                <w:sz w:val="26"/>
                <w:lang w:val="tr-TR"/>
              </w:rPr>
              <w:t>bu</w:t>
            </w:r>
            <w:r w:rsidR="009540DC">
              <w:rPr>
                <w:rFonts w:ascii="Verdana" w:hAnsi="Verdana"/>
                <w:sz w:val="26"/>
                <w:lang w:val="tr-TR"/>
              </w:rPr>
              <w:t xml:space="preserve"> uzman</w:t>
            </w:r>
            <w:r w:rsidR="0087749D">
              <w:rPr>
                <w:rFonts w:ascii="Verdana" w:hAnsi="Verdana"/>
                <w:sz w:val="26"/>
                <w:lang w:val="tr-TR"/>
              </w:rPr>
              <w:t>ların çoğu</w:t>
            </w:r>
            <w:r w:rsidR="009540DC">
              <w:rPr>
                <w:rFonts w:ascii="Verdana" w:hAnsi="Verdana"/>
                <w:sz w:val="26"/>
                <w:lang w:val="tr-TR"/>
              </w:rPr>
              <w:t xml:space="preserve"> bizim dediğimize geldiler. Sistem zarara yol açıyor, hem de ahlaki zarara</w:t>
            </w:r>
            <w:r w:rsidR="00F8017C">
              <w:rPr>
                <w:rFonts w:ascii="Verdana" w:hAnsi="Verdana"/>
                <w:sz w:val="26"/>
                <w:lang w:val="tr-TR"/>
              </w:rPr>
              <w:t>,</w:t>
            </w:r>
            <w:r w:rsidR="009540DC">
              <w:rPr>
                <w:rFonts w:ascii="Verdana" w:hAnsi="Verdana"/>
                <w:sz w:val="26"/>
                <w:lang w:val="tr-TR"/>
              </w:rPr>
              <w:t xml:space="preserve"> ve değiştirilmesi gerekiyor. </w:t>
            </w:r>
            <w:r w:rsidR="00E77347">
              <w:rPr>
                <w:rFonts w:ascii="Verdana" w:hAnsi="Verdana"/>
                <w:sz w:val="26"/>
                <w:lang w:val="tr-TR"/>
              </w:rPr>
              <w:t xml:space="preserve"> </w:t>
            </w:r>
          </w:p>
        </w:tc>
      </w:tr>
      <w:tr w:rsidR="008A3D6D">
        <w:tc>
          <w:tcPr>
            <w:tcW w:w="2046" w:type="dxa"/>
          </w:tcPr>
          <w:p w:rsidR="008A3D6D" w:rsidRPr="008A3D6D" w:rsidRDefault="008A3D6D" w:rsidP="007C4C3B">
            <w:pPr>
              <w:rPr>
                <w:rFonts w:ascii="Verdana" w:hAnsi="Verdana"/>
                <w:b/>
                <w:sz w:val="26"/>
                <w:lang w:val="tr-TR"/>
              </w:rPr>
            </w:pPr>
            <w:r w:rsidRPr="008A3D6D">
              <w:rPr>
                <w:rFonts w:ascii="Verdana" w:hAnsi="Verdana"/>
                <w:b/>
                <w:sz w:val="26"/>
                <w:lang w:val="tr-TR"/>
              </w:rPr>
              <w:t>Mr. McEwan</w:t>
            </w:r>
          </w:p>
        </w:tc>
        <w:tc>
          <w:tcPr>
            <w:tcW w:w="6804" w:type="dxa"/>
          </w:tcPr>
          <w:p w:rsidR="008A3D6D" w:rsidRPr="00F8017C" w:rsidRDefault="00F8017C" w:rsidP="00F8017C">
            <w:pPr>
              <w:rPr>
                <w:rFonts w:ascii="Verdana" w:hAnsi="Verdana"/>
                <w:i/>
                <w:sz w:val="26"/>
                <w:lang w:val="tr-TR"/>
              </w:rPr>
            </w:pPr>
            <w:r w:rsidRPr="00F8017C">
              <w:rPr>
                <w:rFonts w:ascii="Verdana" w:hAnsi="Verdana"/>
                <w:i/>
                <w:sz w:val="26"/>
                <w:lang w:val="tr-TR"/>
              </w:rPr>
              <w:t xml:space="preserve">Bizim için şu </w:t>
            </w:r>
            <w:r>
              <w:rPr>
                <w:rFonts w:ascii="Verdana" w:hAnsi="Verdana"/>
                <w:i/>
                <w:sz w:val="26"/>
                <w:lang w:val="tr-TR"/>
              </w:rPr>
              <w:t>tahminleri</w:t>
            </w:r>
            <w:r w:rsidRPr="00F8017C">
              <w:rPr>
                <w:rFonts w:ascii="Verdana" w:hAnsi="Verdana"/>
                <w:i/>
                <w:sz w:val="26"/>
                <w:lang w:val="tr-TR"/>
              </w:rPr>
              <w:t xml:space="preserve"> yazar mısınız lütfen? Bunları bugün yollamalıyız. Bugün çıkarmamız lazım...   </w:t>
            </w:r>
          </w:p>
        </w:tc>
      </w:tr>
      <w:tr w:rsidR="00B33E32">
        <w:tc>
          <w:tcPr>
            <w:tcW w:w="2046" w:type="dxa"/>
          </w:tcPr>
          <w:p w:rsidR="00B33E32" w:rsidRPr="008A3D6D" w:rsidRDefault="00B33E32" w:rsidP="007C4C3B">
            <w:pPr>
              <w:rPr>
                <w:rFonts w:ascii="Verdana" w:hAnsi="Verdana"/>
                <w:b/>
                <w:sz w:val="26"/>
                <w:lang w:val="tr-TR"/>
              </w:rPr>
            </w:pPr>
            <w:r w:rsidRPr="008A3D6D">
              <w:rPr>
                <w:rFonts w:ascii="Verdana" w:hAnsi="Verdana"/>
                <w:b/>
                <w:sz w:val="26"/>
                <w:lang w:val="tr-TR"/>
              </w:rPr>
              <w:t>Dr. Digby Anderson</w:t>
            </w:r>
          </w:p>
        </w:tc>
        <w:tc>
          <w:tcPr>
            <w:tcW w:w="6804" w:type="dxa"/>
          </w:tcPr>
          <w:p w:rsidR="00B33E32" w:rsidRDefault="00022427" w:rsidP="007C4C3B">
            <w:pPr>
              <w:rPr>
                <w:rFonts w:ascii="Verdana" w:hAnsi="Verdana"/>
                <w:sz w:val="26"/>
                <w:lang w:val="tr-TR"/>
              </w:rPr>
            </w:pPr>
            <w:r>
              <w:rPr>
                <w:rFonts w:ascii="Verdana" w:hAnsi="Verdana"/>
                <w:sz w:val="26"/>
                <w:lang w:val="tr-TR"/>
              </w:rPr>
              <w:t xml:space="preserve">McEwan ailesi, Liverpool’da, küçük bir inşaat firmasına sahip. Baba, Charles sistemden alıp duranlar hakkında kendisi gibi pek çoklarının kızgınlık ve kaygılarını dile getiriyor. </w:t>
            </w:r>
          </w:p>
        </w:tc>
      </w:tr>
      <w:tr w:rsidR="00B33E32">
        <w:tc>
          <w:tcPr>
            <w:tcW w:w="2046" w:type="dxa"/>
          </w:tcPr>
          <w:p w:rsidR="00B33E32" w:rsidRPr="008A3D6D" w:rsidRDefault="00B33E32" w:rsidP="007C4C3B">
            <w:pPr>
              <w:rPr>
                <w:rFonts w:ascii="Verdana" w:hAnsi="Verdana"/>
                <w:b/>
                <w:sz w:val="26"/>
                <w:lang w:val="tr-TR"/>
              </w:rPr>
            </w:pPr>
            <w:r w:rsidRPr="008A3D6D">
              <w:rPr>
                <w:rFonts w:ascii="Verdana" w:hAnsi="Verdana"/>
                <w:b/>
                <w:sz w:val="26"/>
                <w:lang w:val="tr-TR"/>
              </w:rPr>
              <w:t>Mr. McEwan</w:t>
            </w:r>
          </w:p>
        </w:tc>
        <w:tc>
          <w:tcPr>
            <w:tcW w:w="6804" w:type="dxa"/>
          </w:tcPr>
          <w:p w:rsidR="00B33E32" w:rsidRDefault="00022427" w:rsidP="00B37908">
            <w:pPr>
              <w:rPr>
                <w:rFonts w:ascii="Verdana" w:hAnsi="Verdana"/>
                <w:sz w:val="26"/>
                <w:lang w:val="tr-TR"/>
              </w:rPr>
            </w:pPr>
            <w:r>
              <w:rPr>
                <w:rFonts w:ascii="Verdana" w:hAnsi="Verdana"/>
                <w:sz w:val="26"/>
                <w:lang w:val="tr-TR"/>
              </w:rPr>
              <w:t xml:space="preserve">Çalışmaya hiçbir niyeti olmayanlar için benim de hiç zamanım yok. Bence yardım almamaları ve çalışmaya zorlanmaları gerekir. </w:t>
            </w:r>
            <w:r w:rsidR="009510A2">
              <w:rPr>
                <w:rFonts w:ascii="Verdana" w:hAnsi="Verdana"/>
                <w:sz w:val="26"/>
                <w:lang w:val="tr-TR"/>
              </w:rPr>
              <w:t xml:space="preserve">Bugünlerde </w:t>
            </w:r>
            <w:r w:rsidR="00B37908">
              <w:rPr>
                <w:rFonts w:ascii="Verdana" w:hAnsi="Verdana"/>
                <w:sz w:val="26"/>
                <w:lang w:val="tr-TR"/>
              </w:rPr>
              <w:t>geçinmek</w:t>
            </w:r>
            <w:r w:rsidR="009510A2">
              <w:rPr>
                <w:rFonts w:ascii="Verdana" w:hAnsi="Verdana"/>
                <w:sz w:val="26"/>
                <w:lang w:val="tr-TR"/>
              </w:rPr>
              <w:t xml:space="preserve"> zaten zor. Çalışanlar stres altında, hepimiz bir şeylerle baş etmeye çalışıyoruz. Bu insanlar ise stressiz, sorunsuz, vergi ödemeden yaşıyorlar. Yani biz sıkı çalışan bir aile şirketiyiz. Ben 39 senedir çalışıyorum. Yine de sadece yarı-</w:t>
            </w:r>
            <w:r w:rsidR="00CC3A78">
              <w:rPr>
                <w:rFonts w:ascii="Verdana" w:hAnsi="Verdana"/>
                <w:sz w:val="26"/>
                <w:lang w:val="tr-TR"/>
              </w:rPr>
              <w:t>müstakil</w:t>
            </w:r>
            <w:r w:rsidR="009510A2">
              <w:rPr>
                <w:rFonts w:ascii="Verdana" w:hAnsi="Verdana"/>
                <w:sz w:val="26"/>
                <w:lang w:val="tr-TR"/>
              </w:rPr>
              <w:t xml:space="preserve"> bir evde yaşıyorum. Oğullarım da öyle. </w:t>
            </w:r>
            <w:r w:rsidR="00CC3A78">
              <w:rPr>
                <w:rFonts w:ascii="Verdana" w:hAnsi="Verdana"/>
                <w:sz w:val="26"/>
                <w:lang w:val="tr-TR"/>
              </w:rPr>
              <w:t xml:space="preserve">Ve bunun için çok çalışıyoruz. </w:t>
            </w:r>
          </w:p>
        </w:tc>
      </w:tr>
      <w:tr w:rsidR="00B33E32">
        <w:tc>
          <w:tcPr>
            <w:tcW w:w="2046" w:type="dxa"/>
          </w:tcPr>
          <w:p w:rsidR="00B33E32" w:rsidRPr="008A3D6D" w:rsidRDefault="00B33E32" w:rsidP="007C4C3B">
            <w:pPr>
              <w:rPr>
                <w:rFonts w:ascii="Verdana" w:hAnsi="Verdana"/>
                <w:b/>
                <w:sz w:val="26"/>
                <w:lang w:val="tr-TR"/>
              </w:rPr>
            </w:pPr>
            <w:r w:rsidRPr="008A3D6D">
              <w:rPr>
                <w:rFonts w:ascii="Verdana" w:hAnsi="Verdana"/>
                <w:b/>
                <w:sz w:val="26"/>
                <w:lang w:val="tr-TR"/>
              </w:rPr>
              <w:t>Dr. Digby Anderson</w:t>
            </w:r>
          </w:p>
        </w:tc>
        <w:tc>
          <w:tcPr>
            <w:tcW w:w="6804" w:type="dxa"/>
          </w:tcPr>
          <w:p w:rsidR="00B33E32" w:rsidRDefault="00CC3A78" w:rsidP="00F55405">
            <w:pPr>
              <w:rPr>
                <w:rFonts w:ascii="Verdana" w:hAnsi="Verdana"/>
                <w:sz w:val="26"/>
                <w:lang w:val="tr-TR"/>
              </w:rPr>
            </w:pPr>
            <w:r>
              <w:rPr>
                <w:rFonts w:ascii="Verdana" w:hAnsi="Verdana"/>
                <w:sz w:val="26"/>
                <w:lang w:val="tr-TR"/>
              </w:rPr>
              <w:t xml:space="preserve">Sıradan insanlar, uzmanlardan çok daha önce beleşçilerin bir sorun olduğunu biliyorlardı. Uzmanlar her zaman için sorunu küçümsedi. Uzmanlar, ‘Sistemi sömüren insanların sayısı çok az olmasına rağmen abartılıyor. Gerçek problem ise, verilen yardımda hak iddia etmeyenlerdir’ diyordu. Ama uzmanlar hatalıydı. Ana siyasi yelpazeden hiç bir isim, sosyal güvenlik sahtekarlığının önemli bir sorun haline geldiğini artık yadsıyamaz. </w:t>
            </w:r>
            <w:r w:rsidR="00D51C5A">
              <w:rPr>
                <w:rFonts w:ascii="Verdana" w:hAnsi="Verdana"/>
                <w:sz w:val="26"/>
                <w:lang w:val="tr-TR"/>
              </w:rPr>
              <w:t>Frank Field, İşçi Partisi’nin Sosyal Güvenlik uzmanı ve Sosyal Güvenlik Seçim Konsey</w:t>
            </w:r>
            <w:r w:rsidR="00D836BC">
              <w:rPr>
                <w:rFonts w:ascii="Verdana" w:hAnsi="Verdana"/>
                <w:sz w:val="26"/>
                <w:lang w:val="tr-TR"/>
              </w:rPr>
              <w:t>i</w:t>
            </w:r>
            <w:r w:rsidR="00D51C5A">
              <w:rPr>
                <w:rFonts w:ascii="Verdana" w:hAnsi="Verdana"/>
                <w:sz w:val="26"/>
                <w:lang w:val="tr-TR"/>
              </w:rPr>
              <w:t xml:space="preserve">‘nin de </w:t>
            </w:r>
            <w:r w:rsidR="00D836BC">
              <w:rPr>
                <w:rFonts w:ascii="Verdana" w:hAnsi="Verdana"/>
                <w:sz w:val="26"/>
                <w:lang w:val="tr-TR"/>
              </w:rPr>
              <w:t>başkanı. Ondan alıntılıyorum: ‘</w:t>
            </w:r>
            <w:r w:rsidR="00F55405">
              <w:rPr>
                <w:rFonts w:ascii="Verdana" w:hAnsi="Verdana"/>
                <w:sz w:val="26"/>
                <w:lang w:val="tr-TR"/>
              </w:rPr>
              <w:t>Sosyal</w:t>
            </w:r>
            <w:r w:rsidR="00D836BC">
              <w:rPr>
                <w:rFonts w:ascii="Verdana" w:hAnsi="Verdana"/>
                <w:sz w:val="26"/>
                <w:lang w:val="tr-TR"/>
              </w:rPr>
              <w:t xml:space="preserve"> </w:t>
            </w:r>
            <w:r w:rsidR="00F55405">
              <w:rPr>
                <w:rFonts w:ascii="Verdana" w:hAnsi="Verdana"/>
                <w:sz w:val="26"/>
                <w:lang w:val="tr-TR"/>
              </w:rPr>
              <w:t>yardımlar</w:t>
            </w:r>
            <w:r w:rsidR="00D836BC">
              <w:rPr>
                <w:rFonts w:ascii="Verdana" w:hAnsi="Verdana"/>
                <w:sz w:val="26"/>
                <w:lang w:val="tr-TR"/>
              </w:rPr>
              <w:t xml:space="preserve"> ile gelirin büyük ölçüde yeniden dağı</w:t>
            </w:r>
            <w:r w:rsidR="00F55405">
              <w:rPr>
                <w:rFonts w:ascii="Verdana" w:hAnsi="Verdana"/>
                <w:sz w:val="26"/>
                <w:lang w:val="tr-TR"/>
              </w:rPr>
              <w:t>t</w:t>
            </w:r>
            <w:r w:rsidR="00D836BC">
              <w:rPr>
                <w:rFonts w:ascii="Verdana" w:hAnsi="Verdana"/>
                <w:sz w:val="26"/>
                <w:lang w:val="tr-TR"/>
              </w:rPr>
              <w:t xml:space="preserve">ımı devri artık kapanmıştır. </w:t>
            </w:r>
            <w:r w:rsidR="00172B26">
              <w:rPr>
                <w:rFonts w:ascii="Verdana" w:hAnsi="Verdana"/>
                <w:sz w:val="26"/>
                <w:lang w:val="tr-TR"/>
              </w:rPr>
              <w:t>Aksini iddia eden siyasetçiler, kamuoyu için bir tehdittirler.’ Yardım ihtiyacının çoğu para ihtiy</w:t>
            </w:r>
            <w:r w:rsidR="000B3FA5">
              <w:rPr>
                <w:rFonts w:ascii="Verdana" w:hAnsi="Verdana"/>
                <w:sz w:val="26"/>
                <w:lang w:val="tr-TR"/>
              </w:rPr>
              <w:t>a</w:t>
            </w:r>
            <w:r w:rsidR="00172B26">
              <w:rPr>
                <w:rFonts w:ascii="Verdana" w:hAnsi="Verdana"/>
                <w:sz w:val="26"/>
                <w:lang w:val="tr-TR"/>
              </w:rPr>
              <w:t>cından kaynaklanmaz, ihtiyaç sahiplerinin davranışı ile ilgilidir. Kötü günler için birikim yapmamak, sorumsuz bir seks hayatı, kötü bütçeleme, iş arama</w:t>
            </w:r>
            <w:r w:rsidR="00B37908">
              <w:rPr>
                <w:rFonts w:ascii="Verdana" w:hAnsi="Verdana"/>
                <w:sz w:val="26"/>
                <w:lang w:val="tr-TR"/>
              </w:rPr>
              <w:t>ma</w:t>
            </w:r>
            <w:r w:rsidR="00172B26">
              <w:rPr>
                <w:rFonts w:ascii="Verdana" w:hAnsi="Verdana"/>
                <w:sz w:val="26"/>
                <w:lang w:val="tr-TR"/>
              </w:rPr>
              <w:t>k ya da varolan işinde kal</w:t>
            </w:r>
            <w:r w:rsidR="00B37908">
              <w:rPr>
                <w:rFonts w:ascii="Verdana" w:hAnsi="Verdana"/>
                <w:sz w:val="26"/>
                <w:lang w:val="tr-TR"/>
              </w:rPr>
              <w:t>ma</w:t>
            </w:r>
            <w:r w:rsidR="00172B26">
              <w:rPr>
                <w:rFonts w:ascii="Verdana" w:hAnsi="Verdana"/>
                <w:sz w:val="26"/>
                <w:lang w:val="tr-TR"/>
              </w:rPr>
              <w:t>mak gibi davranışlar.. Sosyal Güvenlik Sistemi, bu insanlar ile gerçekten ihtiyaç sahibi insanlar arasındaki farkı ayırt etmiyor. Miles Harris</w:t>
            </w:r>
            <w:r w:rsidR="00591DD0">
              <w:rPr>
                <w:rFonts w:ascii="Verdana" w:hAnsi="Verdana"/>
                <w:sz w:val="26"/>
                <w:lang w:val="tr-TR"/>
              </w:rPr>
              <w:t xml:space="preserve"> yardım alanları tedavi eden bir doktor. Yardımı hak edenler ile etmeyenleri her gün görüyor. </w:t>
            </w:r>
            <w:r w:rsidR="00172B26">
              <w:rPr>
                <w:rFonts w:ascii="Verdana" w:hAnsi="Verdana"/>
                <w:sz w:val="26"/>
                <w:lang w:val="tr-TR"/>
              </w:rPr>
              <w:t xml:space="preserve">   </w:t>
            </w:r>
          </w:p>
        </w:tc>
      </w:tr>
      <w:tr w:rsidR="00B33E32">
        <w:tc>
          <w:tcPr>
            <w:tcW w:w="2046" w:type="dxa"/>
          </w:tcPr>
          <w:p w:rsidR="00B33E32" w:rsidRPr="008A3D6D" w:rsidRDefault="00B33E32" w:rsidP="007C4C3B">
            <w:pPr>
              <w:rPr>
                <w:rFonts w:ascii="Verdana" w:hAnsi="Verdana"/>
                <w:b/>
                <w:sz w:val="26"/>
                <w:lang w:val="tr-TR"/>
              </w:rPr>
            </w:pPr>
            <w:r>
              <w:rPr>
                <w:rFonts w:ascii="Verdana" w:hAnsi="Verdana"/>
                <w:b/>
                <w:sz w:val="26"/>
                <w:lang w:val="tr-TR"/>
              </w:rPr>
              <w:t>Miles Harris</w:t>
            </w:r>
          </w:p>
        </w:tc>
        <w:tc>
          <w:tcPr>
            <w:tcW w:w="6804" w:type="dxa"/>
          </w:tcPr>
          <w:p w:rsidR="00B33E32" w:rsidRDefault="00591DD0" w:rsidP="007C4C3B">
            <w:pPr>
              <w:rPr>
                <w:rFonts w:ascii="Verdana" w:hAnsi="Verdana"/>
                <w:sz w:val="26"/>
                <w:lang w:val="tr-TR"/>
              </w:rPr>
            </w:pPr>
            <w:r>
              <w:rPr>
                <w:rFonts w:ascii="Verdana" w:hAnsi="Verdana"/>
                <w:sz w:val="26"/>
                <w:lang w:val="tr-TR"/>
              </w:rPr>
              <w:t xml:space="preserve">Bazı insanlar var ki, hırsızlık ve kapkaç yapıyorlar, yataktan çıkmıyorlar, iş bulmaya çalışmıyorlar, uyuşturucu kullanıyorlar... Ama kendilerine yardım için verilen hizmetlerden hiçbir eleştiri almıyorlar. Terapistlere gidiyorlar ve bunlar empati kuran, onları yargılamayan ve yönlendirmeyen terapistler oluyor. </w:t>
            </w:r>
          </w:p>
        </w:tc>
      </w:tr>
      <w:tr w:rsidR="00B33E32">
        <w:tc>
          <w:tcPr>
            <w:tcW w:w="2046" w:type="dxa"/>
          </w:tcPr>
          <w:p w:rsidR="00B33E32" w:rsidRDefault="00591DD0" w:rsidP="007C4C3B">
            <w:pPr>
              <w:rPr>
                <w:rFonts w:ascii="Verdana" w:hAnsi="Verdana"/>
                <w:sz w:val="26"/>
                <w:lang w:val="tr-TR"/>
              </w:rPr>
            </w:pPr>
            <w:r w:rsidRPr="008A3D6D">
              <w:rPr>
                <w:rFonts w:ascii="Verdana" w:hAnsi="Verdana"/>
                <w:b/>
                <w:sz w:val="26"/>
                <w:lang w:val="tr-TR"/>
              </w:rPr>
              <w:t>Digby Anderson</w:t>
            </w:r>
          </w:p>
        </w:tc>
        <w:tc>
          <w:tcPr>
            <w:tcW w:w="6804" w:type="dxa"/>
          </w:tcPr>
          <w:p w:rsidR="00B33E32" w:rsidRDefault="000B3FA5" w:rsidP="007C4C3B">
            <w:pPr>
              <w:rPr>
                <w:rFonts w:ascii="Verdana" w:hAnsi="Verdana"/>
                <w:sz w:val="26"/>
                <w:lang w:val="tr-TR"/>
              </w:rPr>
            </w:pPr>
            <w:r>
              <w:rPr>
                <w:rFonts w:ascii="Verdana" w:hAnsi="Verdana"/>
                <w:sz w:val="26"/>
                <w:lang w:val="tr-TR"/>
              </w:rPr>
              <w:t>Miles Harris’e göre, sosyal yardım</w:t>
            </w:r>
            <w:r w:rsidR="003A33C6">
              <w:rPr>
                <w:rFonts w:ascii="Verdana" w:hAnsi="Verdana"/>
                <w:sz w:val="26"/>
                <w:lang w:val="tr-TR"/>
              </w:rPr>
              <w:t xml:space="preserve"> sistemi bugünlerde düzgün olup da zorluk çeken insanlara yardım ettiği kadar</w:t>
            </w:r>
            <w:r w:rsidR="00B37908">
              <w:rPr>
                <w:rFonts w:ascii="Verdana" w:hAnsi="Verdana"/>
                <w:sz w:val="26"/>
                <w:lang w:val="tr-TR"/>
              </w:rPr>
              <w:t>,</w:t>
            </w:r>
            <w:r w:rsidR="003A33C6">
              <w:rPr>
                <w:rFonts w:ascii="Verdana" w:hAnsi="Verdana"/>
                <w:sz w:val="26"/>
                <w:lang w:val="tr-TR"/>
              </w:rPr>
              <w:t xml:space="preserve"> kötü davranış ve kötü karakteri de ödüllendiriyor. Karakter ve ahlaki değere kör bir sistem bu. Bu sebeple bu ahlaksız bir sistem ve daha da kötüsü insanları yardım almak için kötü davranmaya, </w:t>
            </w:r>
            <w:r w:rsidR="00C65AEC">
              <w:rPr>
                <w:rFonts w:ascii="Verdana" w:hAnsi="Verdana"/>
                <w:sz w:val="26"/>
                <w:lang w:val="tr-TR"/>
              </w:rPr>
              <w:t xml:space="preserve">şuursuz olmaya ve bakamayacakları çocukları dünyaya getirmeye itiyor. Sistem, sorumsuzluğu yüceltiyor. </w:t>
            </w:r>
            <w:r w:rsidR="003A33C6">
              <w:rPr>
                <w:rFonts w:ascii="Verdana" w:hAnsi="Verdana"/>
                <w:sz w:val="26"/>
                <w:lang w:val="tr-TR"/>
              </w:rPr>
              <w:t xml:space="preserve"> </w:t>
            </w:r>
          </w:p>
        </w:tc>
      </w:tr>
      <w:tr w:rsidR="00B33E32">
        <w:tc>
          <w:tcPr>
            <w:tcW w:w="2046" w:type="dxa"/>
          </w:tcPr>
          <w:p w:rsidR="00B33E32" w:rsidRDefault="00591DD0" w:rsidP="007C4C3B">
            <w:pPr>
              <w:rPr>
                <w:rFonts w:ascii="Verdana" w:hAnsi="Verdana"/>
                <w:sz w:val="26"/>
                <w:lang w:val="tr-TR"/>
              </w:rPr>
            </w:pPr>
            <w:r>
              <w:rPr>
                <w:rFonts w:ascii="Verdana" w:hAnsi="Verdana"/>
                <w:b/>
                <w:sz w:val="26"/>
                <w:lang w:val="tr-TR"/>
              </w:rPr>
              <w:t>Miles Harris</w:t>
            </w:r>
          </w:p>
        </w:tc>
        <w:tc>
          <w:tcPr>
            <w:tcW w:w="6804" w:type="dxa"/>
          </w:tcPr>
          <w:p w:rsidR="00B33E32" w:rsidRDefault="004F64AD" w:rsidP="00B37908">
            <w:pPr>
              <w:rPr>
                <w:rFonts w:ascii="Verdana" w:hAnsi="Verdana"/>
                <w:sz w:val="26"/>
                <w:lang w:val="tr-TR"/>
              </w:rPr>
            </w:pPr>
            <w:r>
              <w:rPr>
                <w:rFonts w:ascii="Verdana" w:hAnsi="Verdana"/>
                <w:sz w:val="26"/>
                <w:lang w:val="tr-TR"/>
              </w:rPr>
              <w:t>Bence pek çok doktor aynı fikirdedir</w:t>
            </w:r>
            <w:r w:rsidR="00B37908">
              <w:rPr>
                <w:rFonts w:ascii="Verdana" w:hAnsi="Verdana"/>
                <w:sz w:val="26"/>
                <w:lang w:val="tr-TR"/>
              </w:rPr>
              <w:t xml:space="preserve">; </w:t>
            </w:r>
            <w:r>
              <w:rPr>
                <w:rFonts w:ascii="Verdana" w:hAnsi="Verdana"/>
                <w:sz w:val="26"/>
                <w:lang w:val="tr-TR"/>
              </w:rPr>
              <w:t>bazı hastala</w:t>
            </w:r>
            <w:r w:rsidR="00B37908">
              <w:rPr>
                <w:rFonts w:ascii="Verdana" w:hAnsi="Verdana"/>
                <w:sz w:val="26"/>
                <w:lang w:val="tr-TR"/>
              </w:rPr>
              <w:t>r sırf bir kaç çocuğu olup tek</w:t>
            </w:r>
            <w:r>
              <w:rPr>
                <w:rFonts w:ascii="Verdana" w:hAnsi="Verdana"/>
                <w:sz w:val="26"/>
                <w:lang w:val="tr-TR"/>
              </w:rPr>
              <w:t xml:space="preserve"> ebeveyn olduklarından iki odalı bir belediye evine yerleştirilirler. Sistem hiçbir şeye karşı çıkmadığından bir şekilde bunu teşvik etm</w:t>
            </w:r>
            <w:r w:rsidR="005C3A01">
              <w:rPr>
                <w:rFonts w:ascii="Verdana" w:hAnsi="Verdana"/>
                <w:sz w:val="26"/>
                <w:lang w:val="tr-TR"/>
              </w:rPr>
              <w:t>iş oluyor</w:t>
            </w:r>
            <w:r>
              <w:rPr>
                <w:rFonts w:ascii="Verdana" w:hAnsi="Verdana"/>
                <w:sz w:val="26"/>
                <w:lang w:val="tr-TR"/>
              </w:rPr>
              <w:t>.</w:t>
            </w:r>
          </w:p>
        </w:tc>
      </w:tr>
      <w:tr w:rsidR="00591DD0">
        <w:tc>
          <w:tcPr>
            <w:tcW w:w="2046" w:type="dxa"/>
          </w:tcPr>
          <w:p w:rsidR="00591DD0" w:rsidRPr="00591DD0" w:rsidRDefault="00591DD0" w:rsidP="007C4C3B">
            <w:pPr>
              <w:rPr>
                <w:rFonts w:ascii="Verdana" w:hAnsi="Verdana"/>
                <w:b/>
                <w:sz w:val="26"/>
                <w:lang w:val="tr-TR"/>
              </w:rPr>
            </w:pPr>
            <w:r w:rsidRPr="00591DD0">
              <w:rPr>
                <w:rFonts w:ascii="Verdana" w:hAnsi="Verdana"/>
                <w:b/>
                <w:sz w:val="26"/>
                <w:lang w:val="tr-TR"/>
              </w:rPr>
              <w:t>Digby Anderson</w:t>
            </w:r>
          </w:p>
        </w:tc>
        <w:tc>
          <w:tcPr>
            <w:tcW w:w="6804" w:type="dxa"/>
          </w:tcPr>
          <w:p w:rsidR="00591DD0" w:rsidRDefault="00B37908" w:rsidP="00A87450">
            <w:pPr>
              <w:rPr>
                <w:rFonts w:ascii="Verdana" w:hAnsi="Verdana"/>
                <w:sz w:val="26"/>
                <w:lang w:val="tr-TR"/>
              </w:rPr>
            </w:pPr>
            <w:r>
              <w:rPr>
                <w:rFonts w:ascii="Verdana" w:hAnsi="Verdana"/>
                <w:sz w:val="26"/>
                <w:lang w:val="tr-TR"/>
              </w:rPr>
              <w:t>Sosyal gü</w:t>
            </w:r>
            <w:r w:rsidR="00A14277">
              <w:rPr>
                <w:rFonts w:ascii="Verdana" w:hAnsi="Verdana"/>
                <w:sz w:val="26"/>
                <w:lang w:val="tr-TR"/>
              </w:rPr>
              <w:t>venlik sistemini değiştirip değiştirmemeyi tartışmanın zamanı geldi geçti. Artık onu nasıl değiştireceğimizi düşünmemiz</w:t>
            </w:r>
            <w:r>
              <w:rPr>
                <w:rFonts w:ascii="Verdana" w:hAnsi="Verdana"/>
                <w:sz w:val="26"/>
                <w:lang w:val="tr-TR"/>
              </w:rPr>
              <w:t xml:space="preserve"> gerekiyor. Sorun, nasıl azalt</w:t>
            </w:r>
            <w:r w:rsidR="00A14277">
              <w:rPr>
                <w:rFonts w:ascii="Verdana" w:hAnsi="Verdana"/>
                <w:sz w:val="26"/>
                <w:lang w:val="tr-TR"/>
              </w:rPr>
              <w:t>ıp kalanın</w:t>
            </w:r>
            <w:r>
              <w:rPr>
                <w:rFonts w:ascii="Verdana" w:hAnsi="Verdana"/>
                <w:sz w:val="26"/>
                <w:lang w:val="tr-TR"/>
              </w:rPr>
              <w:t>ı</w:t>
            </w:r>
            <w:r w:rsidR="00A14277">
              <w:rPr>
                <w:rFonts w:ascii="Verdana" w:hAnsi="Verdana"/>
                <w:sz w:val="26"/>
                <w:lang w:val="tr-TR"/>
              </w:rPr>
              <w:t xml:space="preserve"> nasıl ahlaki açıdan kabul edilebilir hale getireceğimiz. </w:t>
            </w:r>
            <w:r w:rsidR="00704203">
              <w:rPr>
                <w:rFonts w:ascii="Verdana" w:hAnsi="Verdana"/>
                <w:sz w:val="26"/>
                <w:lang w:val="tr-TR"/>
              </w:rPr>
              <w:t>Bu, yardımın düzgün davranışa bağlı olması ve devlet yardımı yerine</w:t>
            </w:r>
            <w:r w:rsidR="00A87450">
              <w:rPr>
                <w:rFonts w:ascii="Verdana" w:hAnsi="Verdana"/>
                <w:sz w:val="26"/>
                <w:lang w:val="tr-TR"/>
              </w:rPr>
              <w:t>,</w:t>
            </w:r>
            <w:r w:rsidR="00704203">
              <w:rPr>
                <w:rFonts w:ascii="Verdana" w:hAnsi="Verdana"/>
                <w:sz w:val="26"/>
                <w:lang w:val="tr-TR"/>
              </w:rPr>
              <w:t xml:space="preserve"> yerel seviyede gönüllü yardımın artması </w:t>
            </w:r>
            <w:r w:rsidR="00A87450">
              <w:rPr>
                <w:rFonts w:ascii="Verdana" w:hAnsi="Verdana"/>
                <w:sz w:val="26"/>
                <w:lang w:val="tr-TR"/>
              </w:rPr>
              <w:t xml:space="preserve">ile olabilir. Dame Barbara Shenfield Krallık Kadın Gönüllü Hizmetleri’nin başkanıydı.  </w:t>
            </w:r>
          </w:p>
        </w:tc>
      </w:tr>
      <w:tr w:rsidR="00591DD0">
        <w:tc>
          <w:tcPr>
            <w:tcW w:w="2046" w:type="dxa"/>
          </w:tcPr>
          <w:p w:rsidR="00591DD0" w:rsidRPr="00591DD0" w:rsidRDefault="00591DD0" w:rsidP="007C4C3B">
            <w:pPr>
              <w:rPr>
                <w:rFonts w:ascii="Verdana" w:hAnsi="Verdana"/>
                <w:b/>
                <w:sz w:val="26"/>
                <w:lang w:val="tr-TR"/>
              </w:rPr>
            </w:pPr>
            <w:r w:rsidRPr="00591DD0">
              <w:rPr>
                <w:rFonts w:ascii="Verdana" w:hAnsi="Verdana"/>
                <w:b/>
                <w:sz w:val="26"/>
                <w:lang w:val="tr-TR"/>
              </w:rPr>
              <w:t>Dame Barbara Shenfield</w:t>
            </w:r>
          </w:p>
        </w:tc>
        <w:tc>
          <w:tcPr>
            <w:tcW w:w="6804" w:type="dxa"/>
          </w:tcPr>
          <w:p w:rsidR="00591DD0" w:rsidRDefault="00E97DD3" w:rsidP="004F0726">
            <w:pPr>
              <w:rPr>
                <w:rFonts w:ascii="Verdana" w:hAnsi="Verdana"/>
                <w:sz w:val="26"/>
                <w:lang w:val="tr-TR"/>
              </w:rPr>
            </w:pPr>
            <w:r>
              <w:rPr>
                <w:rFonts w:ascii="Verdana" w:hAnsi="Verdana"/>
                <w:sz w:val="26"/>
                <w:lang w:val="tr-TR"/>
              </w:rPr>
              <w:t>Çoğu insan yaptığımızın sabahları kahve içmek gibi küçük işler olduğunu sanıyor. Ama derneklerimiz, yılda 13.5 milyon öğün yemek ile klüplerde 1.5 milyon yemek dağıtıyor. 700-800 hastanede çalışıyor.</w:t>
            </w:r>
            <w:r w:rsidR="00961248">
              <w:rPr>
                <w:rFonts w:ascii="Verdana" w:hAnsi="Verdana"/>
                <w:sz w:val="26"/>
                <w:lang w:val="tr-TR"/>
              </w:rPr>
              <w:t xml:space="preserve"> </w:t>
            </w:r>
            <w:r w:rsidR="004F0726">
              <w:rPr>
                <w:rFonts w:ascii="Verdana" w:hAnsi="Verdana"/>
                <w:sz w:val="26"/>
                <w:lang w:val="tr-TR"/>
              </w:rPr>
              <w:t xml:space="preserve">Ulusal Sağlık Hizmeti’ne 4.5 milyon paund nakit sağlıyor. Binlerce insanı tatile yolluyor. Çok fazla çalışıyor, ki bu sadece </w:t>
            </w:r>
            <w:r w:rsidR="00B37908">
              <w:rPr>
                <w:rFonts w:ascii="Verdana" w:hAnsi="Verdana"/>
                <w:sz w:val="26"/>
                <w:lang w:val="tr-TR"/>
              </w:rPr>
              <w:t xml:space="preserve">tek </w:t>
            </w:r>
            <w:r w:rsidR="004F0726">
              <w:rPr>
                <w:rFonts w:ascii="Verdana" w:hAnsi="Verdana"/>
                <w:sz w:val="26"/>
                <w:lang w:val="tr-TR"/>
              </w:rPr>
              <w:t xml:space="preserve">bir kuruluş. Bu kuruluşlarda çalışan 240.000 insanın topladığı yıllık 15 milyarlık gelir, düşünürseniz, sizin 41 milyar paundluk çalışmanız anlamına gelir. Bu korkunç bir kaynak. </w:t>
            </w:r>
            <w:r>
              <w:rPr>
                <w:rFonts w:ascii="Verdana" w:hAnsi="Verdana"/>
                <w:sz w:val="26"/>
                <w:lang w:val="tr-TR"/>
              </w:rPr>
              <w:t xml:space="preserve">  </w:t>
            </w:r>
          </w:p>
        </w:tc>
      </w:tr>
      <w:tr w:rsidR="00863D2C">
        <w:tblPrEx>
          <w:tblLook w:val="04A0"/>
        </w:tblPrEx>
        <w:tc>
          <w:tcPr>
            <w:tcW w:w="2046" w:type="dxa"/>
          </w:tcPr>
          <w:p w:rsidR="00863D2C" w:rsidRPr="00863D2C" w:rsidRDefault="00863D2C" w:rsidP="007C4C3B">
            <w:pPr>
              <w:rPr>
                <w:rFonts w:ascii="Verdana" w:hAnsi="Verdana"/>
                <w:b/>
                <w:sz w:val="26"/>
                <w:lang w:val="tr-TR"/>
              </w:rPr>
            </w:pPr>
            <w:r w:rsidRPr="00863D2C">
              <w:rPr>
                <w:rFonts w:ascii="Verdana" w:hAnsi="Verdana"/>
                <w:b/>
                <w:sz w:val="26"/>
                <w:lang w:val="tr-TR"/>
              </w:rPr>
              <w:t>Digby Anderson</w:t>
            </w:r>
          </w:p>
        </w:tc>
        <w:tc>
          <w:tcPr>
            <w:tcW w:w="6804" w:type="dxa"/>
          </w:tcPr>
          <w:p w:rsidR="00863D2C" w:rsidRDefault="000B3FA5" w:rsidP="00B37908">
            <w:pPr>
              <w:rPr>
                <w:rFonts w:ascii="Verdana" w:hAnsi="Verdana"/>
                <w:sz w:val="26"/>
                <w:lang w:val="tr-TR"/>
              </w:rPr>
            </w:pPr>
            <w:r>
              <w:rPr>
                <w:rFonts w:ascii="Verdana" w:hAnsi="Verdana"/>
                <w:sz w:val="26"/>
                <w:lang w:val="tr-TR"/>
              </w:rPr>
              <w:t>Sosyal yardım</w:t>
            </w:r>
            <w:r w:rsidR="00B37908">
              <w:rPr>
                <w:rFonts w:ascii="Verdana" w:hAnsi="Verdana"/>
                <w:sz w:val="26"/>
                <w:lang w:val="tr-TR"/>
              </w:rPr>
              <w:t>;</w:t>
            </w:r>
            <w:r w:rsidR="00863D2C">
              <w:rPr>
                <w:rFonts w:ascii="Verdana" w:hAnsi="Verdana"/>
                <w:sz w:val="26"/>
                <w:lang w:val="tr-TR"/>
              </w:rPr>
              <w:t xml:space="preserve"> büyük, müsrif, ahlaksız bir devlet bürokrasisi olmadan da sağlanabilir. Gerçek </w:t>
            </w:r>
            <w:r>
              <w:rPr>
                <w:rFonts w:ascii="Verdana" w:hAnsi="Verdana"/>
                <w:sz w:val="26"/>
                <w:lang w:val="tr-TR"/>
              </w:rPr>
              <w:t>yardım</w:t>
            </w:r>
            <w:r w:rsidR="00863D2C">
              <w:rPr>
                <w:rFonts w:ascii="Verdana" w:hAnsi="Verdana"/>
                <w:sz w:val="26"/>
                <w:lang w:val="tr-TR"/>
              </w:rPr>
              <w:t xml:space="preserve">, düşük bir geliri de olsa çok çalışıp biriktiren ve çocuğunun annesi ya da babasına sadık olanlardan gelir. Ve tabii zenginin kendisinden daha kötü durumda olana anlayışlı ve cömert olmasından gelir. Sosyal Güvenlik Sistemi, bunlardan hiçbirini teşvik etmiyor. Yardımın çoğunu kesip kalanını da ahlaki bir platforma oturtmamızın zamanı geldi.  </w:t>
            </w:r>
          </w:p>
        </w:tc>
      </w:tr>
      <w:tr w:rsidR="00863D2C">
        <w:tblPrEx>
          <w:tblLook w:val="04A0"/>
        </w:tblPrEx>
        <w:tc>
          <w:tcPr>
            <w:tcW w:w="2046" w:type="dxa"/>
          </w:tcPr>
          <w:p w:rsidR="00863D2C" w:rsidRPr="00863D2C" w:rsidRDefault="00863D2C" w:rsidP="007C4C3B">
            <w:pPr>
              <w:rPr>
                <w:rFonts w:ascii="Verdana" w:hAnsi="Verdana"/>
                <w:b/>
                <w:sz w:val="26"/>
                <w:lang w:val="tr-TR"/>
              </w:rPr>
            </w:pPr>
            <w:r w:rsidRPr="00863D2C">
              <w:rPr>
                <w:rFonts w:ascii="Verdana" w:hAnsi="Verdana"/>
                <w:b/>
                <w:sz w:val="26"/>
                <w:lang w:val="tr-TR"/>
              </w:rPr>
              <w:t>John Clarke</w:t>
            </w:r>
          </w:p>
        </w:tc>
        <w:tc>
          <w:tcPr>
            <w:tcW w:w="6804" w:type="dxa"/>
          </w:tcPr>
          <w:p w:rsidR="00863D2C" w:rsidRDefault="00863D2C" w:rsidP="000B3FA5">
            <w:pPr>
              <w:rPr>
                <w:rFonts w:ascii="Verdana" w:hAnsi="Verdana"/>
                <w:sz w:val="26"/>
                <w:lang w:val="tr-TR"/>
              </w:rPr>
            </w:pPr>
            <w:r>
              <w:rPr>
                <w:rFonts w:ascii="Verdana" w:hAnsi="Verdana"/>
                <w:sz w:val="26"/>
                <w:lang w:val="tr-TR"/>
              </w:rPr>
              <w:t>D</w:t>
            </w:r>
            <w:r w:rsidR="000B3FA5">
              <w:rPr>
                <w:rFonts w:ascii="Verdana" w:hAnsi="Verdana"/>
                <w:sz w:val="26"/>
                <w:lang w:val="tr-TR"/>
              </w:rPr>
              <w:t>igby Anderson’ın önermesi, sosyal yardım</w:t>
            </w:r>
            <w:r>
              <w:rPr>
                <w:rFonts w:ascii="Verdana" w:hAnsi="Verdana"/>
                <w:sz w:val="26"/>
                <w:lang w:val="tr-TR"/>
              </w:rPr>
              <w:t xml:space="preserve"> sisteminin hakedenle etmeyene aynı şekilde davrandığı. Bunun sonucu, Anderson’a göre, vergi ödeyenler, yardımı hak etmeyen ve sorumsuz yoksulları beslemiş oluyorlar. Sistemi suistimal ede</w:t>
            </w:r>
            <w:r w:rsidR="00642A9D">
              <w:rPr>
                <w:rFonts w:ascii="Verdana" w:hAnsi="Verdana"/>
                <w:sz w:val="26"/>
                <w:lang w:val="tr-TR"/>
              </w:rPr>
              <w:t xml:space="preserve">nler,  kendi hayatlarının sorumluluğunu almayarak kendi kötü kaderlerini çizerler. </w:t>
            </w:r>
            <w:r w:rsidR="000B3FA5">
              <w:rPr>
                <w:rFonts w:ascii="Verdana" w:hAnsi="Verdana"/>
                <w:sz w:val="26"/>
                <w:lang w:val="tr-TR"/>
              </w:rPr>
              <w:t>Sosyal</w:t>
            </w:r>
            <w:r w:rsidR="00642A9D">
              <w:rPr>
                <w:rFonts w:ascii="Verdana" w:hAnsi="Verdana"/>
                <w:sz w:val="26"/>
                <w:lang w:val="tr-TR"/>
              </w:rPr>
              <w:t xml:space="preserve"> </w:t>
            </w:r>
            <w:r w:rsidR="000B3FA5">
              <w:rPr>
                <w:rFonts w:ascii="Verdana" w:hAnsi="Verdana"/>
                <w:sz w:val="26"/>
                <w:lang w:val="tr-TR"/>
              </w:rPr>
              <w:t>yardım</w:t>
            </w:r>
            <w:r w:rsidR="00642A9D">
              <w:rPr>
                <w:rFonts w:ascii="Verdana" w:hAnsi="Verdana"/>
                <w:sz w:val="26"/>
                <w:lang w:val="tr-TR"/>
              </w:rPr>
              <w:t xml:space="preserve"> sağlayarak, sistemin kendisi sorumsuzluk, ahlaksızlık ve yardım bağımlılığı oluşmasına sebep olmaktadır. Şimdi Bea Campbell bu önermeye karşı bir sav sunacak. </w:t>
            </w:r>
          </w:p>
        </w:tc>
      </w:tr>
    </w:tbl>
    <w:p w:rsidR="007C4C3B" w:rsidRDefault="007C4C3B"/>
    <w:sectPr w:rsidR="007C4C3B" w:rsidSect="007C4C3B">
      <w:footerReference w:type="default" r:id="rId6"/>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0884" w:rsidRDefault="00420884" w:rsidP="004D472D">
      <w:pPr>
        <w:spacing w:after="0"/>
      </w:pPr>
      <w:r>
        <w:separator/>
      </w:r>
    </w:p>
  </w:endnote>
  <w:endnote w:type="continuationSeparator" w:id="0">
    <w:p w:rsidR="00420884" w:rsidRDefault="00420884" w:rsidP="004D472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Lucida Grande">
    <w:altName w:val="Times New Roman"/>
    <w:charset w:val="00"/>
    <w:family w:val="auto"/>
    <w:pitch w:val="variable"/>
    <w:sig w:usb0="00000003" w:usb1="00000000" w:usb2="00000000" w:usb3="00000000" w:csb0="00000001" w:csb1="00000000"/>
  </w:font>
  <w:font w:name="Verdana">
    <w:panose1 w:val="020B0604030504040204"/>
    <w:charset w:val="A2"/>
    <w:family w:val="swiss"/>
    <w:pitch w:val="variable"/>
    <w:sig w:usb0="20000287" w:usb1="00000000" w:usb2="00000000" w:usb3="00000000" w:csb0="0000019F"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247391"/>
      <w:docPartObj>
        <w:docPartGallery w:val="Page Numbers (Bottom of Page)"/>
        <w:docPartUnique/>
      </w:docPartObj>
    </w:sdtPr>
    <w:sdtContent>
      <w:p w:rsidR="004D472D" w:rsidRDefault="004D472D">
        <w:pPr>
          <w:pStyle w:val="Footer"/>
          <w:jc w:val="right"/>
        </w:pPr>
        <w:fldSimple w:instr=" PAGE   \* MERGEFORMAT ">
          <w:r w:rsidR="00420884">
            <w:rPr>
              <w:noProof/>
            </w:rPr>
            <w:t>1</w:t>
          </w:r>
        </w:fldSimple>
      </w:p>
    </w:sdtContent>
  </w:sdt>
  <w:p w:rsidR="004D472D" w:rsidRDefault="004D472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0884" w:rsidRDefault="00420884" w:rsidP="004D472D">
      <w:pPr>
        <w:spacing w:after="0"/>
      </w:pPr>
      <w:r>
        <w:separator/>
      </w:r>
    </w:p>
  </w:footnote>
  <w:footnote w:type="continuationSeparator" w:id="0">
    <w:p w:rsidR="00420884" w:rsidRDefault="00420884" w:rsidP="004D472D">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736B06"/>
    <w:rsid w:val="00022427"/>
    <w:rsid w:val="000548E5"/>
    <w:rsid w:val="000659F4"/>
    <w:rsid w:val="000B3FA5"/>
    <w:rsid w:val="000C2B43"/>
    <w:rsid w:val="000C300D"/>
    <w:rsid w:val="00101C80"/>
    <w:rsid w:val="001138F0"/>
    <w:rsid w:val="00172B26"/>
    <w:rsid w:val="001C79BB"/>
    <w:rsid w:val="0024069D"/>
    <w:rsid w:val="0032607A"/>
    <w:rsid w:val="003921FD"/>
    <w:rsid w:val="003A33C6"/>
    <w:rsid w:val="00407B11"/>
    <w:rsid w:val="00420884"/>
    <w:rsid w:val="0043273E"/>
    <w:rsid w:val="00496A79"/>
    <w:rsid w:val="004D472D"/>
    <w:rsid w:val="004F0726"/>
    <w:rsid w:val="004F64AD"/>
    <w:rsid w:val="00591DD0"/>
    <w:rsid w:val="005C3A01"/>
    <w:rsid w:val="00633F9D"/>
    <w:rsid w:val="00642A9D"/>
    <w:rsid w:val="00643596"/>
    <w:rsid w:val="006501D3"/>
    <w:rsid w:val="006D758D"/>
    <w:rsid w:val="00704203"/>
    <w:rsid w:val="00730ED8"/>
    <w:rsid w:val="00736B06"/>
    <w:rsid w:val="00745F40"/>
    <w:rsid w:val="007715D9"/>
    <w:rsid w:val="00796B42"/>
    <w:rsid w:val="007C4C3B"/>
    <w:rsid w:val="00800EFE"/>
    <w:rsid w:val="00863D2C"/>
    <w:rsid w:val="0087749D"/>
    <w:rsid w:val="008A3D6D"/>
    <w:rsid w:val="009510A2"/>
    <w:rsid w:val="0095251D"/>
    <w:rsid w:val="009540DC"/>
    <w:rsid w:val="00961248"/>
    <w:rsid w:val="009B007F"/>
    <w:rsid w:val="009D7DD5"/>
    <w:rsid w:val="00A14277"/>
    <w:rsid w:val="00A24139"/>
    <w:rsid w:val="00A87450"/>
    <w:rsid w:val="00AF24AF"/>
    <w:rsid w:val="00B33E32"/>
    <w:rsid w:val="00B37908"/>
    <w:rsid w:val="00B97C44"/>
    <w:rsid w:val="00C40FCE"/>
    <w:rsid w:val="00C54352"/>
    <w:rsid w:val="00C65AEC"/>
    <w:rsid w:val="00CB2CAE"/>
    <w:rsid w:val="00CC2A21"/>
    <w:rsid w:val="00CC3A78"/>
    <w:rsid w:val="00D51C5A"/>
    <w:rsid w:val="00D66CBE"/>
    <w:rsid w:val="00D836BC"/>
    <w:rsid w:val="00E77347"/>
    <w:rsid w:val="00E877B4"/>
    <w:rsid w:val="00E97DD3"/>
    <w:rsid w:val="00EC78DA"/>
    <w:rsid w:val="00ED2E7E"/>
    <w:rsid w:val="00EF4342"/>
    <w:rsid w:val="00F55405"/>
    <w:rsid w:val="00F57B81"/>
    <w:rsid w:val="00F8017C"/>
    <w:rsid w:val="00FF5A88"/>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7B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548E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548E5"/>
    <w:rPr>
      <w:sz w:val="18"/>
      <w:szCs w:val="18"/>
    </w:rPr>
  </w:style>
  <w:style w:type="paragraph" w:styleId="CommentText">
    <w:name w:val="annotation text"/>
    <w:basedOn w:val="Normal"/>
    <w:link w:val="CommentTextChar"/>
    <w:uiPriority w:val="99"/>
    <w:semiHidden/>
    <w:unhideWhenUsed/>
    <w:rsid w:val="000548E5"/>
  </w:style>
  <w:style w:type="character" w:customStyle="1" w:styleId="CommentTextChar">
    <w:name w:val="Comment Text Char"/>
    <w:basedOn w:val="DefaultParagraphFont"/>
    <w:link w:val="CommentText"/>
    <w:uiPriority w:val="99"/>
    <w:semiHidden/>
    <w:rsid w:val="000548E5"/>
  </w:style>
  <w:style w:type="paragraph" w:styleId="CommentSubject">
    <w:name w:val="annotation subject"/>
    <w:basedOn w:val="CommentText"/>
    <w:next w:val="CommentText"/>
    <w:link w:val="CommentSubjectChar"/>
    <w:uiPriority w:val="99"/>
    <w:semiHidden/>
    <w:unhideWhenUsed/>
    <w:rsid w:val="000548E5"/>
    <w:rPr>
      <w:b/>
      <w:bCs/>
      <w:sz w:val="20"/>
      <w:szCs w:val="20"/>
    </w:rPr>
  </w:style>
  <w:style w:type="character" w:customStyle="1" w:styleId="CommentSubjectChar">
    <w:name w:val="Comment Subject Char"/>
    <w:basedOn w:val="CommentTextChar"/>
    <w:link w:val="CommentSubject"/>
    <w:uiPriority w:val="99"/>
    <w:semiHidden/>
    <w:rsid w:val="000548E5"/>
    <w:rPr>
      <w:b/>
      <w:bCs/>
      <w:sz w:val="20"/>
      <w:szCs w:val="20"/>
    </w:rPr>
  </w:style>
  <w:style w:type="paragraph" w:styleId="BalloonText">
    <w:name w:val="Balloon Text"/>
    <w:basedOn w:val="Normal"/>
    <w:link w:val="BalloonTextChar"/>
    <w:uiPriority w:val="99"/>
    <w:semiHidden/>
    <w:unhideWhenUsed/>
    <w:rsid w:val="000548E5"/>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0548E5"/>
    <w:rPr>
      <w:rFonts w:ascii="Lucida Grande" w:hAnsi="Lucida Grande"/>
      <w:sz w:val="18"/>
      <w:szCs w:val="18"/>
    </w:rPr>
  </w:style>
  <w:style w:type="paragraph" w:styleId="ListParagraph">
    <w:name w:val="List Paragraph"/>
    <w:basedOn w:val="Normal"/>
    <w:uiPriority w:val="34"/>
    <w:qFormat/>
    <w:rsid w:val="000548E5"/>
    <w:pPr>
      <w:ind w:left="720"/>
      <w:contextualSpacing/>
    </w:pPr>
  </w:style>
  <w:style w:type="paragraph" w:styleId="Header">
    <w:name w:val="header"/>
    <w:basedOn w:val="Normal"/>
    <w:link w:val="HeaderChar"/>
    <w:uiPriority w:val="99"/>
    <w:semiHidden/>
    <w:unhideWhenUsed/>
    <w:rsid w:val="0043273E"/>
    <w:pPr>
      <w:tabs>
        <w:tab w:val="center" w:pos="4320"/>
        <w:tab w:val="right" w:pos="8640"/>
      </w:tabs>
      <w:spacing w:after="0"/>
    </w:pPr>
  </w:style>
  <w:style w:type="character" w:customStyle="1" w:styleId="HeaderChar">
    <w:name w:val="Header Char"/>
    <w:basedOn w:val="DefaultParagraphFont"/>
    <w:link w:val="Header"/>
    <w:uiPriority w:val="99"/>
    <w:semiHidden/>
    <w:rsid w:val="0043273E"/>
  </w:style>
  <w:style w:type="paragraph" w:styleId="Footer">
    <w:name w:val="footer"/>
    <w:basedOn w:val="Normal"/>
    <w:link w:val="FooterChar"/>
    <w:uiPriority w:val="99"/>
    <w:unhideWhenUsed/>
    <w:rsid w:val="0043273E"/>
    <w:pPr>
      <w:tabs>
        <w:tab w:val="center" w:pos="4320"/>
        <w:tab w:val="right" w:pos="8640"/>
      </w:tabs>
      <w:spacing w:after="0"/>
    </w:pPr>
  </w:style>
  <w:style w:type="character" w:customStyle="1" w:styleId="FooterChar">
    <w:name w:val="Footer Char"/>
    <w:basedOn w:val="DefaultParagraphFont"/>
    <w:link w:val="Footer"/>
    <w:uiPriority w:val="99"/>
    <w:rsid w:val="0043273E"/>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6</Pages>
  <Words>1525</Words>
  <Characters>8695</Characters>
  <Application>Microsoft Office Word</Application>
  <DocSecurity>0</DocSecurity>
  <Lines>72</Lines>
  <Paragraphs>20</Paragraphs>
  <ScaleCrop>false</ScaleCrop>
  <Company>qq</Company>
  <LinksUpToDate>false</LinksUpToDate>
  <CharactersWithSpaces>10200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 Satana</dc:creator>
  <cp:keywords/>
  <cp:lastModifiedBy>Nil Satana</cp:lastModifiedBy>
  <cp:revision>53</cp:revision>
  <dcterms:created xsi:type="dcterms:W3CDTF">2011-08-24T20:41:00Z</dcterms:created>
  <dcterms:modified xsi:type="dcterms:W3CDTF">2011-09-05T12:54:00Z</dcterms:modified>
</cp:coreProperties>
</file>