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89" w:rsidRDefault="008D2789" w:rsidP="008D2789">
      <w:pPr>
        <w:jc w:val="center"/>
        <w:rPr>
          <w:rFonts w:ascii="Verdana" w:hAnsi="Verdana"/>
          <w:sz w:val="26"/>
          <w:lang w:val="tr-TR"/>
        </w:rPr>
      </w:pPr>
      <w:r>
        <w:rPr>
          <w:rFonts w:ascii="Verdana" w:hAnsi="Verdana"/>
          <w:sz w:val="26"/>
          <w:lang w:val="tr-TR"/>
        </w:rPr>
        <w:t xml:space="preserve">D218 Sosyal Siyaset: </w:t>
      </w:r>
      <w:r w:rsidR="007C6E85">
        <w:rPr>
          <w:rFonts w:ascii="Verdana" w:hAnsi="Verdana"/>
          <w:sz w:val="26"/>
          <w:lang w:val="tr-TR"/>
        </w:rPr>
        <w:t>Sosyal Yardım</w:t>
      </w:r>
      <w:r>
        <w:rPr>
          <w:rFonts w:ascii="Verdana" w:hAnsi="Verdana"/>
          <w:sz w:val="26"/>
          <w:lang w:val="tr-TR"/>
        </w:rPr>
        <w:t>, Güç ve Çeşitlilik</w:t>
      </w:r>
    </w:p>
    <w:p w:rsidR="008D2789" w:rsidRDefault="008D2789" w:rsidP="008D2789">
      <w:pPr>
        <w:jc w:val="center"/>
        <w:rPr>
          <w:rFonts w:ascii="Verdana" w:hAnsi="Verdana"/>
          <w:sz w:val="26"/>
          <w:lang w:val="tr-TR"/>
        </w:rPr>
      </w:pPr>
      <w:r>
        <w:rPr>
          <w:rFonts w:ascii="Verdana" w:hAnsi="Verdana"/>
          <w:sz w:val="26"/>
          <w:lang w:val="tr-TR"/>
        </w:rPr>
        <w:t>CDA5: CDA5634</w:t>
      </w:r>
    </w:p>
    <w:p w:rsidR="008D2789" w:rsidRDefault="008D2789" w:rsidP="008D2789">
      <w:pPr>
        <w:jc w:val="center"/>
        <w:rPr>
          <w:rFonts w:ascii="Verdana" w:hAnsi="Verdana"/>
          <w:sz w:val="26"/>
          <w:lang w:val="tr-TR"/>
        </w:rPr>
      </w:pPr>
    </w:p>
    <w:tbl>
      <w:tblPr>
        <w:tblStyle w:val="TableGrid"/>
        <w:tblW w:w="0" w:type="auto"/>
        <w:tblLook w:val="00BF"/>
      </w:tblPr>
      <w:tblGrid>
        <w:gridCol w:w="1951"/>
        <w:gridCol w:w="6565"/>
      </w:tblGrid>
      <w:tr w:rsidR="00352898">
        <w:tc>
          <w:tcPr>
            <w:tcW w:w="1951" w:type="dxa"/>
          </w:tcPr>
          <w:p w:rsidR="00352898" w:rsidRDefault="00352898" w:rsidP="008D2789">
            <w:pPr>
              <w:rPr>
                <w:rFonts w:ascii="Verdana" w:hAnsi="Verdana"/>
                <w:sz w:val="26"/>
                <w:lang w:val="tr-TR"/>
              </w:rPr>
            </w:pPr>
            <w:r>
              <w:rPr>
                <w:rFonts w:ascii="Verdana" w:hAnsi="Verdana"/>
                <w:sz w:val="26"/>
                <w:lang w:val="tr-TR"/>
              </w:rPr>
              <w:t>Bölüm 2</w:t>
            </w:r>
          </w:p>
        </w:tc>
        <w:tc>
          <w:tcPr>
            <w:tcW w:w="6565" w:type="dxa"/>
          </w:tcPr>
          <w:p w:rsidR="00352898" w:rsidRDefault="00352898" w:rsidP="008D2789">
            <w:pPr>
              <w:rPr>
                <w:rFonts w:ascii="Verdana" w:hAnsi="Verdana"/>
                <w:sz w:val="26"/>
                <w:lang w:val="tr-TR"/>
              </w:rPr>
            </w:pPr>
          </w:p>
        </w:tc>
      </w:tr>
      <w:tr w:rsidR="00352898">
        <w:tc>
          <w:tcPr>
            <w:tcW w:w="1951" w:type="dxa"/>
          </w:tcPr>
          <w:p w:rsidR="00352898" w:rsidRDefault="00352898" w:rsidP="008D2789">
            <w:pPr>
              <w:rPr>
                <w:rFonts w:ascii="Verdana" w:hAnsi="Verdana"/>
                <w:sz w:val="26"/>
                <w:lang w:val="tr-TR"/>
              </w:rPr>
            </w:pPr>
            <w:r>
              <w:rPr>
                <w:rFonts w:ascii="Verdana" w:hAnsi="Verdana"/>
                <w:sz w:val="26"/>
                <w:lang w:val="tr-TR"/>
              </w:rPr>
              <w:t>John Clarke</w:t>
            </w:r>
          </w:p>
        </w:tc>
        <w:tc>
          <w:tcPr>
            <w:tcW w:w="6565" w:type="dxa"/>
          </w:tcPr>
          <w:p w:rsidR="00352898" w:rsidRDefault="00352898" w:rsidP="002C2294">
            <w:pPr>
              <w:rPr>
                <w:rFonts w:ascii="Verdana" w:hAnsi="Verdana"/>
                <w:sz w:val="26"/>
                <w:lang w:val="tr-TR"/>
              </w:rPr>
            </w:pPr>
            <w:r>
              <w:rPr>
                <w:rFonts w:ascii="Verdana" w:hAnsi="Verdana"/>
                <w:sz w:val="26"/>
                <w:lang w:val="tr-TR"/>
              </w:rPr>
              <w:t>Bu programda</w:t>
            </w:r>
            <w:r w:rsidR="006A302D">
              <w:rPr>
                <w:rFonts w:ascii="Verdana" w:hAnsi="Verdana"/>
                <w:sz w:val="26"/>
                <w:lang w:val="tr-TR"/>
              </w:rPr>
              <w:t>,</w:t>
            </w:r>
            <w:r>
              <w:rPr>
                <w:rFonts w:ascii="Verdana" w:hAnsi="Verdana"/>
                <w:sz w:val="26"/>
                <w:lang w:val="tr-TR"/>
              </w:rPr>
              <w:t xml:space="preserve"> 4 ve 5. Kitaplar bağlamında okuma becerileri geliştirme konusuna bakacağız ve bu kitaplarda bulacağınız tarzdaki </w:t>
            </w:r>
            <w:r w:rsidR="0017070D">
              <w:rPr>
                <w:rFonts w:ascii="Verdana" w:hAnsi="Verdana"/>
                <w:sz w:val="26"/>
                <w:lang w:val="tr-TR"/>
              </w:rPr>
              <w:t>metinleri</w:t>
            </w:r>
            <w:r>
              <w:rPr>
                <w:rFonts w:ascii="Verdana" w:hAnsi="Verdana"/>
                <w:sz w:val="26"/>
                <w:lang w:val="tr-TR"/>
              </w:rPr>
              <w:t xml:space="preserve"> </w:t>
            </w:r>
            <w:r w:rsidR="00D70A0B">
              <w:rPr>
                <w:rFonts w:ascii="Verdana" w:hAnsi="Verdana"/>
                <w:sz w:val="26"/>
                <w:lang w:val="tr-TR"/>
              </w:rPr>
              <w:t xml:space="preserve">eleştirel ve etkin bir şekilde </w:t>
            </w:r>
            <w:r>
              <w:rPr>
                <w:rFonts w:ascii="Verdana" w:hAnsi="Verdana"/>
                <w:sz w:val="26"/>
                <w:lang w:val="tr-TR"/>
              </w:rPr>
              <w:t>nasıl okuyacağını</w:t>
            </w:r>
            <w:r w:rsidR="00D70A0B">
              <w:rPr>
                <w:rFonts w:ascii="Verdana" w:hAnsi="Verdana"/>
                <w:sz w:val="26"/>
                <w:lang w:val="tr-TR"/>
              </w:rPr>
              <w:t>zı tartışacağız</w:t>
            </w:r>
            <w:r>
              <w:rPr>
                <w:rFonts w:ascii="Verdana" w:hAnsi="Verdana"/>
                <w:sz w:val="26"/>
                <w:lang w:val="tr-TR"/>
              </w:rPr>
              <w:t>.</w:t>
            </w:r>
            <w:r w:rsidR="00D70A0B">
              <w:rPr>
                <w:rFonts w:ascii="Verdana" w:hAnsi="Verdana"/>
                <w:sz w:val="26"/>
                <w:lang w:val="tr-TR"/>
              </w:rPr>
              <w:t xml:space="preserve"> </w:t>
            </w:r>
            <w:r w:rsidR="0017070D">
              <w:rPr>
                <w:rFonts w:ascii="Verdana" w:hAnsi="Verdana"/>
                <w:sz w:val="26"/>
                <w:lang w:val="tr-TR"/>
              </w:rPr>
              <w:t xml:space="preserve">Her ikisi de D218 </w:t>
            </w:r>
            <w:r w:rsidR="002C2294">
              <w:rPr>
                <w:rFonts w:ascii="Verdana" w:hAnsi="Verdana"/>
                <w:sz w:val="26"/>
                <w:lang w:val="tr-TR"/>
              </w:rPr>
              <w:t>d</w:t>
            </w:r>
            <w:r w:rsidR="0017070D">
              <w:rPr>
                <w:rFonts w:ascii="Verdana" w:hAnsi="Verdana"/>
                <w:sz w:val="26"/>
                <w:lang w:val="tr-TR"/>
              </w:rPr>
              <w:t xml:space="preserve">ersi </w:t>
            </w:r>
            <w:r w:rsidR="002C2294">
              <w:rPr>
                <w:rFonts w:ascii="Verdana" w:hAnsi="Verdana"/>
                <w:sz w:val="26"/>
                <w:lang w:val="tr-TR"/>
              </w:rPr>
              <w:t>eğitmen kadrosun</w:t>
            </w:r>
            <w:r w:rsidR="0017070D">
              <w:rPr>
                <w:rFonts w:ascii="Verdana" w:hAnsi="Verdana"/>
                <w:sz w:val="26"/>
                <w:lang w:val="tr-TR"/>
              </w:rPr>
              <w:t xml:space="preserve">dan olan </w:t>
            </w:r>
            <w:r w:rsidR="00D70A0B">
              <w:rPr>
                <w:rFonts w:ascii="Verdana" w:hAnsi="Verdana"/>
                <w:sz w:val="26"/>
                <w:lang w:val="tr-TR"/>
              </w:rPr>
              <w:t>Gordon Hughes ve Ross Ferguson ile konuşacağım</w:t>
            </w:r>
            <w:r w:rsidR="0017070D">
              <w:rPr>
                <w:rFonts w:ascii="Verdana" w:hAnsi="Verdana"/>
                <w:sz w:val="26"/>
                <w:lang w:val="tr-TR"/>
              </w:rPr>
              <w:t>. Peki, Ross seninle başlayacak olursak, böyle bir metni en iyi şekilde kullanabilmek için ne tür becerilere sahip olmamız gerekir?</w:t>
            </w:r>
            <w:r>
              <w:rPr>
                <w:rFonts w:ascii="Verdana" w:hAnsi="Verdana"/>
                <w:sz w:val="26"/>
                <w:lang w:val="tr-TR"/>
              </w:rPr>
              <w:t xml:space="preserve"> </w:t>
            </w:r>
          </w:p>
        </w:tc>
      </w:tr>
      <w:tr w:rsidR="00352898">
        <w:tc>
          <w:tcPr>
            <w:tcW w:w="1951" w:type="dxa"/>
          </w:tcPr>
          <w:p w:rsidR="00352898" w:rsidRDefault="0017070D" w:rsidP="008D2789">
            <w:pPr>
              <w:rPr>
                <w:rFonts w:ascii="Verdana" w:hAnsi="Verdana"/>
                <w:sz w:val="26"/>
                <w:lang w:val="tr-TR"/>
              </w:rPr>
            </w:pPr>
            <w:r>
              <w:rPr>
                <w:rFonts w:ascii="Verdana" w:hAnsi="Verdana"/>
                <w:sz w:val="26"/>
                <w:lang w:val="tr-TR"/>
              </w:rPr>
              <w:t>Ross Ferguson</w:t>
            </w:r>
          </w:p>
        </w:tc>
        <w:tc>
          <w:tcPr>
            <w:tcW w:w="6565" w:type="dxa"/>
          </w:tcPr>
          <w:p w:rsidR="00352898" w:rsidRDefault="006A302D" w:rsidP="002C2294">
            <w:pPr>
              <w:rPr>
                <w:rFonts w:ascii="Verdana" w:hAnsi="Verdana"/>
                <w:sz w:val="26"/>
                <w:lang w:val="tr-TR"/>
              </w:rPr>
            </w:pPr>
            <w:r>
              <w:rPr>
                <w:rFonts w:ascii="Verdana" w:hAnsi="Verdana"/>
                <w:sz w:val="26"/>
                <w:lang w:val="tr-TR"/>
              </w:rPr>
              <w:t>B</w:t>
            </w:r>
            <w:r w:rsidR="0017070D">
              <w:rPr>
                <w:rFonts w:ascii="Verdana" w:hAnsi="Verdana"/>
                <w:sz w:val="26"/>
                <w:lang w:val="tr-TR"/>
              </w:rPr>
              <w:t>ence önemli olan</w:t>
            </w:r>
            <w:r w:rsidR="002C2294">
              <w:rPr>
                <w:rFonts w:ascii="Verdana" w:hAnsi="Verdana"/>
                <w:sz w:val="26"/>
                <w:lang w:val="tr-TR"/>
              </w:rPr>
              <w:t>,</w:t>
            </w:r>
            <w:r w:rsidR="0017070D">
              <w:rPr>
                <w:rFonts w:ascii="Verdana" w:hAnsi="Verdana"/>
                <w:sz w:val="26"/>
                <w:lang w:val="tr-TR"/>
              </w:rPr>
              <w:t xml:space="preserve"> bu tarz herhangi bir metne nasıl yaklaşacağınıza dair bir yöntem geliştirmeniz ve her seferinde bunu kullanarak elinizdeki metni anlamlandırmaya çalışmanız</w:t>
            </w:r>
            <w:r w:rsidR="002C2294">
              <w:rPr>
                <w:rFonts w:ascii="Verdana" w:hAnsi="Verdana"/>
                <w:sz w:val="26"/>
                <w:lang w:val="tr-TR"/>
              </w:rPr>
              <w:t>dır</w:t>
            </w:r>
            <w:r w:rsidR="0017070D">
              <w:rPr>
                <w:rFonts w:ascii="Verdana" w:hAnsi="Verdana"/>
                <w:sz w:val="26"/>
                <w:lang w:val="tr-TR"/>
              </w:rPr>
              <w:t>. Ben, kendime göre, ilk defa gördüğüm bir metne baktığımda faydalı olduğunu düşündüğüm üç soru belirledim ve bunları kullanarak metindeki açıkça ifade edilen ile, derinlerde saklı olan anlamları ortaya çıkarmaya çalışıyorum. Kendime sorduğum sorular şöyle: bu metnin yaratıldığı bağlam nedir</w:t>
            </w:r>
            <w:r w:rsidR="00FC5622">
              <w:rPr>
                <w:rFonts w:ascii="Verdana" w:hAnsi="Verdana"/>
                <w:sz w:val="26"/>
              </w:rPr>
              <w:t>;</w:t>
            </w:r>
            <w:r w:rsidR="0017070D">
              <w:rPr>
                <w:rFonts w:ascii="Verdana" w:hAnsi="Verdana"/>
                <w:sz w:val="26"/>
                <w:lang w:val="tr-TR"/>
              </w:rPr>
              <w:t xml:space="preserve"> </w:t>
            </w:r>
            <w:r w:rsidR="001D563A">
              <w:rPr>
                <w:rFonts w:ascii="Verdana" w:hAnsi="Verdana"/>
                <w:sz w:val="26"/>
                <w:lang w:val="tr-TR"/>
              </w:rPr>
              <w:t>dayandırıldığı varsayımlar nelerdir, ve Sosyal Bilimler’de kullanılan söylemleri nasıl kullanıyor ve hatta bunlara nasıl katkıda bulunuyor</w:t>
            </w:r>
            <w:r>
              <w:rPr>
                <w:rFonts w:ascii="Verdana" w:hAnsi="Verdana"/>
                <w:sz w:val="26"/>
                <w:lang w:val="tr-TR"/>
              </w:rPr>
              <w:t>?</w:t>
            </w:r>
            <w:r w:rsidR="001D563A">
              <w:rPr>
                <w:rFonts w:ascii="Verdana" w:hAnsi="Verdana"/>
                <w:sz w:val="26"/>
                <w:lang w:val="tr-TR"/>
              </w:rPr>
              <w:t xml:space="preserve">  </w:t>
            </w:r>
            <w:r w:rsidR="0017070D">
              <w:rPr>
                <w:rFonts w:ascii="Verdana" w:hAnsi="Verdana"/>
                <w:sz w:val="26"/>
                <w:lang w:val="tr-TR"/>
              </w:rPr>
              <w:t xml:space="preserve"> </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t xml:space="preserve">John </w:t>
            </w:r>
          </w:p>
        </w:tc>
        <w:tc>
          <w:tcPr>
            <w:tcW w:w="6565" w:type="dxa"/>
          </w:tcPr>
          <w:p w:rsidR="001D563A" w:rsidRDefault="001D563A" w:rsidP="001D563A">
            <w:pPr>
              <w:rPr>
                <w:rFonts w:ascii="Verdana" w:hAnsi="Verdana"/>
                <w:sz w:val="26"/>
                <w:lang w:val="tr-TR"/>
              </w:rPr>
            </w:pPr>
            <w:r>
              <w:rPr>
                <w:rFonts w:ascii="Verdana" w:hAnsi="Verdana"/>
                <w:sz w:val="26"/>
                <w:lang w:val="tr-TR"/>
              </w:rPr>
              <w:t>Bir dakikalığına sözünü kesebilir miyim Ross? D218 dersinde git gide aşina olduğumuz bir kavram yeniden karşımıza çıktı. Bu bağlamda ‘söyle</w:t>
            </w:r>
            <w:r w:rsidR="002C2294">
              <w:rPr>
                <w:rFonts w:ascii="Verdana" w:hAnsi="Verdana"/>
                <w:sz w:val="26"/>
                <w:lang w:val="tr-TR"/>
              </w:rPr>
              <w:t>mler’ diyerek ne kastediyorsun</w:t>
            </w:r>
            <w:r>
              <w:rPr>
                <w:rFonts w:ascii="Verdana" w:hAnsi="Verdana"/>
                <w:sz w:val="26"/>
                <w:lang w:val="tr-TR"/>
              </w:rPr>
              <w:t xml:space="preserve">?  </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t xml:space="preserve">Ross </w:t>
            </w:r>
          </w:p>
        </w:tc>
        <w:tc>
          <w:tcPr>
            <w:tcW w:w="6565" w:type="dxa"/>
          </w:tcPr>
          <w:p w:rsidR="001D563A" w:rsidRDefault="001D563A" w:rsidP="006A3242">
            <w:pPr>
              <w:rPr>
                <w:rFonts w:ascii="Verdana" w:hAnsi="Verdana"/>
                <w:sz w:val="26"/>
                <w:lang w:val="tr-TR"/>
              </w:rPr>
            </w:pPr>
            <w:r>
              <w:rPr>
                <w:rFonts w:ascii="Verdana" w:hAnsi="Verdana"/>
                <w:sz w:val="26"/>
                <w:lang w:val="tr-TR"/>
              </w:rPr>
              <w:t>Evet, özetle şu: ‘Söylemler, dünyanın düzenlenişiyle ilgili, birbirine güçlü şekillerde bağlanan anlamlar ve bilgiler bütünüdür</w:t>
            </w:r>
            <w:r>
              <w:rPr>
                <w:rFonts w:ascii="Verdana" w:hAnsi="Verdana"/>
                <w:sz w:val="26"/>
              </w:rPr>
              <w:t xml:space="preserve">; </w:t>
            </w:r>
            <w:proofErr w:type="spellStart"/>
            <w:r>
              <w:rPr>
                <w:rFonts w:ascii="Verdana" w:hAnsi="Verdana"/>
                <w:sz w:val="26"/>
              </w:rPr>
              <w:t>temalar</w:t>
            </w:r>
            <w:proofErr w:type="spellEnd"/>
            <w:r>
              <w:rPr>
                <w:rFonts w:ascii="Verdana" w:hAnsi="Verdana"/>
                <w:sz w:val="26"/>
              </w:rPr>
              <w:t xml:space="preserve"> </w:t>
            </w:r>
            <w:proofErr w:type="spellStart"/>
            <w:r>
              <w:rPr>
                <w:rFonts w:ascii="Verdana" w:hAnsi="Verdana"/>
                <w:sz w:val="26"/>
              </w:rPr>
              <w:t>halinde</w:t>
            </w:r>
            <w:proofErr w:type="spellEnd"/>
            <w:r>
              <w:rPr>
                <w:rFonts w:ascii="Verdana" w:hAnsi="Verdana"/>
                <w:sz w:val="26"/>
              </w:rPr>
              <w:t xml:space="preserve"> </w:t>
            </w:r>
            <w:proofErr w:type="spellStart"/>
            <w:r>
              <w:rPr>
                <w:rFonts w:ascii="Verdana" w:hAnsi="Verdana"/>
                <w:sz w:val="26"/>
              </w:rPr>
              <w:t>şekillenirler</w:t>
            </w:r>
            <w:proofErr w:type="spellEnd"/>
            <w:r>
              <w:rPr>
                <w:rFonts w:ascii="Verdana" w:hAnsi="Verdana"/>
                <w:sz w:val="26"/>
              </w:rPr>
              <w:t xml:space="preserve">; </w:t>
            </w:r>
            <w:proofErr w:type="spellStart"/>
            <w:r>
              <w:rPr>
                <w:rFonts w:ascii="Verdana" w:hAnsi="Verdana"/>
                <w:sz w:val="26"/>
              </w:rPr>
              <w:t>kurumsallaşmışlardır</w:t>
            </w:r>
            <w:proofErr w:type="spellEnd"/>
            <w:r>
              <w:rPr>
                <w:rFonts w:ascii="Verdana" w:hAnsi="Verdana"/>
                <w:sz w:val="26"/>
              </w:rPr>
              <w:t xml:space="preserve">; </w:t>
            </w:r>
            <w:proofErr w:type="spellStart"/>
            <w:r>
              <w:rPr>
                <w:rFonts w:ascii="Verdana" w:hAnsi="Verdana"/>
                <w:sz w:val="26"/>
              </w:rPr>
              <w:t>bir</w:t>
            </w:r>
            <w:proofErr w:type="spellEnd"/>
            <w:r>
              <w:rPr>
                <w:rFonts w:ascii="Verdana" w:hAnsi="Verdana"/>
                <w:sz w:val="26"/>
              </w:rPr>
              <w:t xml:space="preserve"> </w:t>
            </w:r>
            <w:proofErr w:type="spellStart"/>
            <w:r>
              <w:rPr>
                <w:rFonts w:ascii="Verdana" w:hAnsi="Verdana"/>
                <w:sz w:val="26"/>
              </w:rPr>
              <w:t>şeylerin</w:t>
            </w:r>
            <w:proofErr w:type="spellEnd"/>
            <w:r>
              <w:rPr>
                <w:rFonts w:ascii="Verdana" w:hAnsi="Verdana"/>
                <w:sz w:val="26"/>
              </w:rPr>
              <w:t xml:space="preserve"> </w:t>
            </w:r>
            <w:proofErr w:type="spellStart"/>
            <w:r>
              <w:rPr>
                <w:rFonts w:ascii="Verdana" w:hAnsi="Verdana"/>
                <w:sz w:val="26"/>
              </w:rPr>
              <w:t>anlaşılabil</w:t>
            </w:r>
            <w:r w:rsidR="00E53714">
              <w:rPr>
                <w:rFonts w:ascii="Verdana" w:hAnsi="Verdana"/>
                <w:sz w:val="26"/>
              </w:rPr>
              <w:t>eceği</w:t>
            </w:r>
            <w:proofErr w:type="spellEnd"/>
            <w:r w:rsidR="00E53714">
              <w:rPr>
                <w:rFonts w:ascii="Verdana" w:hAnsi="Verdana"/>
                <w:sz w:val="26"/>
              </w:rPr>
              <w:t xml:space="preserve"> </w:t>
            </w:r>
            <w:proofErr w:type="spellStart"/>
            <w:r w:rsidR="00E53714">
              <w:rPr>
                <w:rFonts w:ascii="Verdana" w:hAnsi="Verdana"/>
                <w:sz w:val="26"/>
              </w:rPr>
              <w:t>tanımlar</w:t>
            </w:r>
            <w:proofErr w:type="spellEnd"/>
            <w:r w:rsidR="00E53714">
              <w:rPr>
                <w:rFonts w:ascii="Verdana" w:hAnsi="Verdana"/>
                <w:sz w:val="26"/>
              </w:rPr>
              <w:t xml:space="preserve"> </w:t>
            </w:r>
            <w:proofErr w:type="spellStart"/>
            <w:r>
              <w:rPr>
                <w:rFonts w:ascii="Verdana" w:hAnsi="Verdana"/>
                <w:sz w:val="26"/>
              </w:rPr>
              <w:t>önerirler</w:t>
            </w:r>
            <w:proofErr w:type="spellEnd"/>
            <w:r>
              <w:rPr>
                <w:rFonts w:ascii="Verdana" w:hAnsi="Verdana"/>
                <w:sz w:val="26"/>
              </w:rPr>
              <w:t>;</w:t>
            </w:r>
            <w:r w:rsidR="00E53714">
              <w:rPr>
                <w:rFonts w:ascii="Verdana" w:hAnsi="Verdana"/>
                <w:sz w:val="26"/>
              </w:rPr>
              <w:t xml:space="preserve"> </w:t>
            </w:r>
            <w:proofErr w:type="spellStart"/>
            <w:r w:rsidR="00E53714">
              <w:rPr>
                <w:rFonts w:ascii="Verdana" w:hAnsi="Verdana"/>
                <w:sz w:val="26"/>
              </w:rPr>
              <w:t>başka</w:t>
            </w:r>
            <w:proofErr w:type="spellEnd"/>
            <w:r w:rsidR="00E53714">
              <w:rPr>
                <w:rFonts w:ascii="Verdana" w:hAnsi="Verdana"/>
                <w:sz w:val="26"/>
              </w:rPr>
              <w:t xml:space="preserve"> </w:t>
            </w:r>
            <w:proofErr w:type="spellStart"/>
            <w:r w:rsidR="00E53714">
              <w:rPr>
                <w:rFonts w:ascii="Verdana" w:hAnsi="Verdana"/>
                <w:sz w:val="26"/>
              </w:rPr>
              <w:t>anlatma</w:t>
            </w:r>
            <w:proofErr w:type="spellEnd"/>
            <w:r w:rsidR="00E53714">
              <w:rPr>
                <w:rFonts w:ascii="Verdana" w:hAnsi="Verdana"/>
                <w:sz w:val="26"/>
              </w:rPr>
              <w:t xml:space="preserve"> </w:t>
            </w:r>
            <w:proofErr w:type="spellStart"/>
            <w:r w:rsidR="00E53714">
              <w:rPr>
                <w:rFonts w:ascii="Verdana" w:hAnsi="Verdana"/>
                <w:sz w:val="26"/>
              </w:rPr>
              <w:t>ve</w:t>
            </w:r>
            <w:proofErr w:type="spellEnd"/>
            <w:r w:rsidR="00E53714">
              <w:rPr>
                <w:rFonts w:ascii="Verdana" w:hAnsi="Verdana"/>
                <w:sz w:val="26"/>
              </w:rPr>
              <w:t xml:space="preserve"> </w:t>
            </w:r>
            <w:proofErr w:type="spellStart"/>
            <w:r w:rsidR="00E53714">
              <w:rPr>
                <w:rFonts w:ascii="Verdana" w:hAnsi="Verdana"/>
                <w:sz w:val="26"/>
              </w:rPr>
              <w:t>anlama</w:t>
            </w:r>
            <w:proofErr w:type="spellEnd"/>
            <w:r w:rsidR="00E53714">
              <w:rPr>
                <w:rFonts w:ascii="Verdana" w:hAnsi="Verdana"/>
                <w:sz w:val="26"/>
              </w:rPr>
              <w:t xml:space="preserve"> </w:t>
            </w:r>
            <w:proofErr w:type="spellStart"/>
            <w:r w:rsidR="00E53714">
              <w:rPr>
                <w:rFonts w:ascii="Verdana" w:hAnsi="Verdana"/>
                <w:sz w:val="26"/>
              </w:rPr>
              <w:t>yollarını</w:t>
            </w:r>
            <w:proofErr w:type="spellEnd"/>
            <w:r w:rsidR="00E53714">
              <w:rPr>
                <w:rFonts w:ascii="Verdana" w:hAnsi="Verdana"/>
                <w:sz w:val="26"/>
              </w:rPr>
              <w:t xml:space="preserve"> </w:t>
            </w:r>
            <w:proofErr w:type="spellStart"/>
            <w:r w:rsidR="00E53714">
              <w:rPr>
                <w:rFonts w:ascii="Verdana" w:hAnsi="Verdana"/>
                <w:sz w:val="26"/>
              </w:rPr>
              <w:t>gölgede</w:t>
            </w:r>
            <w:proofErr w:type="spellEnd"/>
            <w:r w:rsidR="00E53714">
              <w:rPr>
                <w:rFonts w:ascii="Verdana" w:hAnsi="Verdana"/>
                <w:sz w:val="26"/>
              </w:rPr>
              <w:t xml:space="preserve"> </w:t>
            </w:r>
            <w:proofErr w:type="spellStart"/>
            <w:r w:rsidR="00E53714">
              <w:rPr>
                <w:rFonts w:ascii="Verdana" w:hAnsi="Verdana"/>
                <w:sz w:val="26"/>
              </w:rPr>
              <w:t>bırakırlar</w:t>
            </w:r>
            <w:proofErr w:type="spellEnd"/>
            <w:r w:rsidR="00E53714">
              <w:rPr>
                <w:rFonts w:ascii="Verdana" w:hAnsi="Verdana"/>
                <w:sz w:val="26"/>
              </w:rPr>
              <w:t xml:space="preserve">; </w:t>
            </w:r>
            <w:proofErr w:type="spellStart"/>
            <w:r w:rsidR="00E53714">
              <w:rPr>
                <w:rFonts w:ascii="Verdana" w:hAnsi="Verdana"/>
                <w:sz w:val="26"/>
              </w:rPr>
              <w:t>anlam</w:t>
            </w:r>
            <w:proofErr w:type="spellEnd"/>
            <w:r w:rsidR="00E53714">
              <w:rPr>
                <w:rFonts w:ascii="Verdana" w:hAnsi="Verdana"/>
                <w:sz w:val="26"/>
              </w:rPr>
              <w:t xml:space="preserve"> </w:t>
            </w:r>
            <w:proofErr w:type="spellStart"/>
            <w:r w:rsidR="00E53714">
              <w:rPr>
                <w:rFonts w:ascii="Verdana" w:hAnsi="Verdana"/>
                <w:sz w:val="26"/>
              </w:rPr>
              <w:t>ve</w:t>
            </w:r>
            <w:proofErr w:type="spellEnd"/>
            <w:r w:rsidR="00E53714">
              <w:rPr>
                <w:rFonts w:ascii="Verdana" w:hAnsi="Verdana"/>
                <w:sz w:val="26"/>
              </w:rPr>
              <w:t xml:space="preserve"> </w:t>
            </w:r>
            <w:proofErr w:type="spellStart"/>
            <w:r w:rsidR="00E53714">
              <w:rPr>
                <w:rFonts w:ascii="Verdana" w:hAnsi="Verdana"/>
                <w:sz w:val="26"/>
              </w:rPr>
              <w:t>anlayış</w:t>
            </w:r>
            <w:proofErr w:type="spellEnd"/>
            <w:r w:rsidR="00E53714">
              <w:rPr>
                <w:rFonts w:ascii="Verdana" w:hAnsi="Verdana"/>
                <w:sz w:val="26"/>
              </w:rPr>
              <w:t xml:space="preserve"> </w:t>
            </w:r>
            <w:proofErr w:type="spellStart"/>
            <w:r w:rsidR="00E53714">
              <w:rPr>
                <w:rFonts w:ascii="Verdana" w:hAnsi="Verdana"/>
                <w:sz w:val="26"/>
              </w:rPr>
              <w:t>inşa</w:t>
            </w:r>
            <w:proofErr w:type="spellEnd"/>
            <w:r w:rsidR="00E53714">
              <w:rPr>
                <w:rFonts w:ascii="Verdana" w:hAnsi="Verdana"/>
                <w:sz w:val="26"/>
              </w:rPr>
              <w:t xml:space="preserve"> </w:t>
            </w:r>
            <w:proofErr w:type="spellStart"/>
            <w:r w:rsidR="00E53714">
              <w:rPr>
                <w:rFonts w:ascii="Verdana" w:hAnsi="Verdana"/>
                <w:sz w:val="26"/>
              </w:rPr>
              <w:t>etme</w:t>
            </w:r>
            <w:proofErr w:type="spellEnd"/>
            <w:r w:rsidR="00E53714">
              <w:rPr>
                <w:rFonts w:ascii="Verdana" w:hAnsi="Verdana"/>
                <w:sz w:val="26"/>
              </w:rPr>
              <w:t xml:space="preserve"> </w:t>
            </w:r>
            <w:proofErr w:type="spellStart"/>
            <w:r w:rsidR="00E53714">
              <w:rPr>
                <w:rFonts w:ascii="Verdana" w:hAnsi="Verdana"/>
                <w:sz w:val="26"/>
              </w:rPr>
              <w:t>gücüne</w:t>
            </w:r>
            <w:proofErr w:type="spellEnd"/>
            <w:r w:rsidR="00E53714">
              <w:rPr>
                <w:rFonts w:ascii="Verdana" w:hAnsi="Verdana"/>
                <w:sz w:val="26"/>
              </w:rPr>
              <w:t xml:space="preserve"> </w:t>
            </w:r>
            <w:proofErr w:type="spellStart"/>
            <w:r w:rsidR="00E53714">
              <w:rPr>
                <w:rFonts w:ascii="Verdana" w:hAnsi="Verdana"/>
                <w:sz w:val="26"/>
              </w:rPr>
              <w:t>sahiptirler</w:t>
            </w:r>
            <w:proofErr w:type="spellEnd"/>
            <w:r w:rsidR="00E53714">
              <w:rPr>
                <w:rFonts w:ascii="Verdana" w:hAnsi="Verdana"/>
                <w:sz w:val="26"/>
              </w:rPr>
              <w:t xml:space="preserve">. </w:t>
            </w:r>
            <w:proofErr w:type="spellStart"/>
            <w:r w:rsidR="00E53714">
              <w:rPr>
                <w:rFonts w:ascii="Verdana" w:hAnsi="Verdana"/>
                <w:sz w:val="26"/>
              </w:rPr>
              <w:t>Ama</w:t>
            </w:r>
            <w:proofErr w:type="spellEnd"/>
            <w:r w:rsidR="00E53714">
              <w:rPr>
                <w:rFonts w:ascii="Verdana" w:hAnsi="Verdana"/>
                <w:sz w:val="26"/>
              </w:rPr>
              <w:t xml:space="preserve"> </w:t>
            </w:r>
            <w:proofErr w:type="spellStart"/>
            <w:r w:rsidR="00E53714">
              <w:rPr>
                <w:rFonts w:ascii="Verdana" w:hAnsi="Verdana"/>
                <w:sz w:val="26"/>
              </w:rPr>
              <w:t>bu</w:t>
            </w:r>
            <w:proofErr w:type="spellEnd"/>
            <w:r w:rsidR="00E53714">
              <w:rPr>
                <w:rFonts w:ascii="Verdana" w:hAnsi="Verdana"/>
                <w:sz w:val="26"/>
              </w:rPr>
              <w:t xml:space="preserve"> size </w:t>
            </w:r>
            <w:proofErr w:type="spellStart"/>
            <w:r w:rsidR="00E53714">
              <w:rPr>
                <w:rFonts w:ascii="Verdana" w:hAnsi="Verdana"/>
                <w:sz w:val="26"/>
              </w:rPr>
              <w:t>ağız</w:t>
            </w:r>
            <w:proofErr w:type="spellEnd"/>
            <w:r w:rsidR="00E53714">
              <w:rPr>
                <w:rFonts w:ascii="Verdana" w:hAnsi="Verdana"/>
                <w:sz w:val="26"/>
              </w:rPr>
              <w:t xml:space="preserve"> </w:t>
            </w:r>
            <w:proofErr w:type="spellStart"/>
            <w:r w:rsidR="00E53714">
              <w:rPr>
                <w:rFonts w:ascii="Verdana" w:hAnsi="Verdana"/>
                <w:sz w:val="26"/>
              </w:rPr>
              <w:t>dolusu</w:t>
            </w:r>
            <w:proofErr w:type="spellEnd"/>
            <w:r w:rsidR="00E53714">
              <w:rPr>
                <w:rFonts w:ascii="Verdana" w:hAnsi="Verdana"/>
                <w:sz w:val="26"/>
              </w:rPr>
              <w:t xml:space="preserve"> </w:t>
            </w:r>
            <w:proofErr w:type="spellStart"/>
            <w:r w:rsidR="00E53714">
              <w:rPr>
                <w:rFonts w:ascii="Verdana" w:hAnsi="Verdana"/>
                <w:sz w:val="26"/>
              </w:rPr>
              <w:t>geldiyse</w:t>
            </w:r>
            <w:proofErr w:type="spellEnd"/>
            <w:r w:rsidR="00E53714">
              <w:rPr>
                <w:rFonts w:ascii="Verdana" w:hAnsi="Verdana"/>
                <w:sz w:val="26"/>
              </w:rPr>
              <w:t xml:space="preserve"> </w:t>
            </w:r>
            <w:proofErr w:type="spellStart"/>
            <w:r w:rsidR="00E53714">
              <w:rPr>
                <w:rFonts w:ascii="Verdana" w:hAnsi="Verdana"/>
                <w:sz w:val="26"/>
              </w:rPr>
              <w:t>ve</w:t>
            </w:r>
            <w:proofErr w:type="spellEnd"/>
            <w:r w:rsidR="00E53714">
              <w:rPr>
                <w:rFonts w:ascii="Verdana" w:hAnsi="Verdana"/>
                <w:sz w:val="26"/>
              </w:rPr>
              <w:t xml:space="preserve"> </w:t>
            </w:r>
            <w:proofErr w:type="spellStart"/>
            <w:r w:rsidR="002C2294">
              <w:rPr>
                <w:rFonts w:ascii="Verdana" w:hAnsi="Verdana"/>
                <w:sz w:val="26"/>
              </w:rPr>
              <w:t>pek</w:t>
            </w:r>
            <w:proofErr w:type="spellEnd"/>
            <w:r w:rsidR="002C2294">
              <w:rPr>
                <w:rFonts w:ascii="Verdana" w:hAnsi="Verdana"/>
                <w:sz w:val="26"/>
              </w:rPr>
              <w:t xml:space="preserve"> de </w:t>
            </w:r>
            <w:proofErr w:type="spellStart"/>
            <w:r w:rsidR="00E53714">
              <w:rPr>
                <w:rFonts w:ascii="Verdana" w:hAnsi="Verdana"/>
                <w:sz w:val="26"/>
              </w:rPr>
              <w:t>tanıdık</w:t>
            </w:r>
            <w:proofErr w:type="spellEnd"/>
            <w:r w:rsidR="00E53714">
              <w:rPr>
                <w:rFonts w:ascii="Verdana" w:hAnsi="Verdana"/>
                <w:sz w:val="26"/>
              </w:rPr>
              <w:t xml:space="preserve"> </w:t>
            </w:r>
            <w:proofErr w:type="spellStart"/>
            <w:r w:rsidR="002C2294">
              <w:rPr>
                <w:rFonts w:ascii="Verdana" w:hAnsi="Verdana"/>
                <w:sz w:val="26"/>
              </w:rPr>
              <w:t>gelmeyen</w:t>
            </w:r>
            <w:proofErr w:type="spellEnd"/>
            <w:r w:rsidR="00E53714">
              <w:rPr>
                <w:rFonts w:ascii="Verdana" w:hAnsi="Verdana"/>
                <w:sz w:val="26"/>
              </w:rPr>
              <w:t xml:space="preserve"> </w:t>
            </w:r>
            <w:proofErr w:type="spellStart"/>
            <w:r w:rsidR="00E53714">
              <w:rPr>
                <w:rFonts w:ascii="Verdana" w:hAnsi="Verdana"/>
                <w:sz w:val="26"/>
              </w:rPr>
              <w:t>bir</w:t>
            </w:r>
            <w:proofErr w:type="spellEnd"/>
            <w:r w:rsidR="00E53714">
              <w:rPr>
                <w:rFonts w:ascii="Verdana" w:hAnsi="Verdana"/>
                <w:sz w:val="26"/>
              </w:rPr>
              <w:t xml:space="preserve"> </w:t>
            </w:r>
            <w:proofErr w:type="spellStart"/>
            <w:r w:rsidR="00E53714">
              <w:rPr>
                <w:rFonts w:ascii="Verdana" w:hAnsi="Verdana"/>
                <w:sz w:val="26"/>
              </w:rPr>
              <w:t>alansa</w:t>
            </w:r>
            <w:proofErr w:type="spellEnd"/>
            <w:r w:rsidR="00E53714">
              <w:rPr>
                <w:rFonts w:ascii="Verdana" w:hAnsi="Verdana"/>
                <w:sz w:val="26"/>
              </w:rPr>
              <w:t xml:space="preserve">, 1. </w:t>
            </w:r>
            <w:proofErr w:type="spellStart"/>
            <w:r w:rsidR="00E53714">
              <w:rPr>
                <w:rFonts w:ascii="Verdana" w:hAnsi="Verdana"/>
                <w:sz w:val="26"/>
              </w:rPr>
              <w:t>Kitap’ın</w:t>
            </w:r>
            <w:proofErr w:type="spellEnd"/>
            <w:r w:rsidR="00E53714">
              <w:rPr>
                <w:rFonts w:ascii="Verdana" w:hAnsi="Verdana"/>
                <w:sz w:val="26"/>
              </w:rPr>
              <w:t xml:space="preserve"> 1. </w:t>
            </w:r>
            <w:proofErr w:type="spellStart"/>
            <w:r w:rsidR="00E53714">
              <w:rPr>
                <w:rFonts w:ascii="Verdana" w:hAnsi="Verdana"/>
                <w:sz w:val="26"/>
              </w:rPr>
              <w:lastRenderedPageBreak/>
              <w:t>Bölümü’nün</w:t>
            </w:r>
            <w:proofErr w:type="spellEnd"/>
            <w:r w:rsidR="00E53714">
              <w:rPr>
                <w:rFonts w:ascii="Verdana" w:hAnsi="Verdana"/>
                <w:sz w:val="26"/>
              </w:rPr>
              <w:t xml:space="preserve"> 8. </w:t>
            </w:r>
            <w:proofErr w:type="spellStart"/>
            <w:r w:rsidR="00E53714">
              <w:rPr>
                <w:rFonts w:ascii="Verdana" w:hAnsi="Verdana"/>
                <w:sz w:val="26"/>
              </w:rPr>
              <w:t>Kısmı’na</w:t>
            </w:r>
            <w:proofErr w:type="spellEnd"/>
            <w:r w:rsidR="00E53714">
              <w:rPr>
                <w:rFonts w:ascii="Verdana" w:hAnsi="Verdana"/>
                <w:sz w:val="26"/>
              </w:rPr>
              <w:t xml:space="preserve"> </w:t>
            </w:r>
            <w:proofErr w:type="spellStart"/>
            <w:r w:rsidR="00E53714">
              <w:rPr>
                <w:rFonts w:ascii="Verdana" w:hAnsi="Verdana"/>
                <w:sz w:val="26"/>
              </w:rPr>
              <w:t>bakmak</w:t>
            </w:r>
            <w:proofErr w:type="spellEnd"/>
            <w:r w:rsidR="00E53714">
              <w:rPr>
                <w:rFonts w:ascii="Verdana" w:hAnsi="Verdana"/>
                <w:sz w:val="26"/>
              </w:rPr>
              <w:t xml:space="preserve"> </w:t>
            </w:r>
            <w:proofErr w:type="spellStart"/>
            <w:r w:rsidR="00E53714">
              <w:rPr>
                <w:rFonts w:ascii="Verdana" w:hAnsi="Verdana"/>
                <w:sz w:val="26"/>
              </w:rPr>
              <w:t>isteyebilirsiniz</w:t>
            </w:r>
            <w:proofErr w:type="spellEnd"/>
            <w:r w:rsidR="00E53714">
              <w:rPr>
                <w:rFonts w:ascii="Verdana" w:hAnsi="Verdana"/>
                <w:sz w:val="26"/>
              </w:rPr>
              <w:t xml:space="preserve">. </w:t>
            </w:r>
            <w:proofErr w:type="spellStart"/>
            <w:r w:rsidR="00E53714">
              <w:rPr>
                <w:rFonts w:ascii="Verdana" w:hAnsi="Verdana"/>
                <w:sz w:val="26"/>
              </w:rPr>
              <w:t>Bütün</w:t>
            </w:r>
            <w:proofErr w:type="spellEnd"/>
            <w:r w:rsidR="00E53714">
              <w:rPr>
                <w:rFonts w:ascii="Verdana" w:hAnsi="Verdana"/>
                <w:sz w:val="26"/>
              </w:rPr>
              <w:t xml:space="preserve"> </w:t>
            </w:r>
            <w:proofErr w:type="spellStart"/>
            <w:r w:rsidR="00E53714">
              <w:rPr>
                <w:rFonts w:ascii="Verdana" w:hAnsi="Verdana"/>
                <w:sz w:val="26"/>
              </w:rPr>
              <w:t>bu</w:t>
            </w:r>
            <w:proofErr w:type="spellEnd"/>
            <w:r w:rsidR="00E53714">
              <w:rPr>
                <w:rFonts w:ascii="Verdana" w:hAnsi="Verdana"/>
                <w:sz w:val="26"/>
              </w:rPr>
              <w:t xml:space="preserve"> </w:t>
            </w:r>
            <w:proofErr w:type="spellStart"/>
            <w:r w:rsidR="00E53714">
              <w:rPr>
                <w:rFonts w:ascii="Verdana" w:hAnsi="Verdana"/>
                <w:sz w:val="26"/>
              </w:rPr>
              <w:t>kavramlar</w:t>
            </w:r>
            <w:proofErr w:type="spellEnd"/>
            <w:r w:rsidR="00E53714">
              <w:rPr>
                <w:rFonts w:ascii="Verdana" w:hAnsi="Verdana"/>
                <w:sz w:val="26"/>
              </w:rPr>
              <w:t xml:space="preserve"> </w:t>
            </w:r>
            <w:proofErr w:type="spellStart"/>
            <w:r w:rsidR="00E53714">
              <w:rPr>
                <w:rFonts w:ascii="Verdana" w:hAnsi="Verdana"/>
                <w:sz w:val="26"/>
              </w:rPr>
              <w:t>orada</w:t>
            </w:r>
            <w:proofErr w:type="spellEnd"/>
            <w:r w:rsidR="00E53714">
              <w:rPr>
                <w:rFonts w:ascii="Verdana" w:hAnsi="Verdana"/>
                <w:sz w:val="26"/>
              </w:rPr>
              <w:t xml:space="preserve"> </w:t>
            </w:r>
            <w:proofErr w:type="spellStart"/>
            <w:r w:rsidR="00E53714">
              <w:rPr>
                <w:rFonts w:ascii="Verdana" w:hAnsi="Verdana"/>
                <w:sz w:val="26"/>
              </w:rPr>
              <w:t>açıklanmıştır</w:t>
            </w:r>
            <w:proofErr w:type="spellEnd"/>
            <w:r w:rsidR="00E53714">
              <w:rPr>
                <w:rFonts w:ascii="Verdana" w:hAnsi="Verdana"/>
                <w:sz w:val="26"/>
              </w:rPr>
              <w:t xml:space="preserve"> </w:t>
            </w:r>
            <w:proofErr w:type="spellStart"/>
            <w:r w:rsidR="00E53714">
              <w:rPr>
                <w:rFonts w:ascii="Verdana" w:hAnsi="Verdana"/>
                <w:sz w:val="26"/>
              </w:rPr>
              <w:t>ama</w:t>
            </w:r>
            <w:proofErr w:type="spellEnd"/>
            <w:r w:rsidR="00E53714">
              <w:rPr>
                <w:rFonts w:ascii="Verdana" w:hAnsi="Verdana"/>
                <w:sz w:val="26"/>
              </w:rPr>
              <w:t xml:space="preserve"> </w:t>
            </w:r>
            <w:proofErr w:type="spellStart"/>
            <w:r w:rsidR="00E53714">
              <w:rPr>
                <w:rFonts w:ascii="Verdana" w:hAnsi="Verdana"/>
                <w:sz w:val="26"/>
              </w:rPr>
              <w:t>şu</w:t>
            </w:r>
            <w:proofErr w:type="spellEnd"/>
            <w:r w:rsidR="00E53714">
              <w:rPr>
                <w:rFonts w:ascii="Verdana" w:hAnsi="Verdana"/>
                <w:sz w:val="26"/>
              </w:rPr>
              <w:t xml:space="preserve"> </w:t>
            </w:r>
            <w:proofErr w:type="gramStart"/>
            <w:r w:rsidR="00E53714">
              <w:rPr>
                <w:rFonts w:ascii="Verdana" w:hAnsi="Verdana"/>
                <w:sz w:val="26"/>
              </w:rPr>
              <w:t>an</w:t>
            </w:r>
            <w:proofErr w:type="gramEnd"/>
            <w:r w:rsidR="00E53714">
              <w:rPr>
                <w:rFonts w:ascii="Verdana" w:hAnsi="Verdana"/>
                <w:sz w:val="26"/>
              </w:rPr>
              <w:t xml:space="preserve"> </w:t>
            </w:r>
            <w:proofErr w:type="spellStart"/>
            <w:r w:rsidR="00E53714">
              <w:rPr>
                <w:rFonts w:ascii="Verdana" w:hAnsi="Verdana"/>
                <w:sz w:val="26"/>
              </w:rPr>
              <w:t>dersin</w:t>
            </w:r>
            <w:proofErr w:type="spellEnd"/>
            <w:r w:rsidR="00E53714">
              <w:rPr>
                <w:rFonts w:ascii="Verdana" w:hAnsi="Verdana"/>
                <w:sz w:val="26"/>
              </w:rPr>
              <w:t xml:space="preserve"> </w:t>
            </w:r>
            <w:proofErr w:type="spellStart"/>
            <w:r w:rsidR="00E53714">
              <w:rPr>
                <w:rFonts w:ascii="Verdana" w:hAnsi="Verdana"/>
                <w:sz w:val="26"/>
              </w:rPr>
              <w:t>yarısına</w:t>
            </w:r>
            <w:proofErr w:type="spellEnd"/>
            <w:r w:rsidR="00E53714">
              <w:rPr>
                <w:rFonts w:ascii="Verdana" w:hAnsi="Verdana"/>
                <w:sz w:val="26"/>
              </w:rPr>
              <w:t xml:space="preserve"> </w:t>
            </w:r>
            <w:proofErr w:type="spellStart"/>
            <w:r w:rsidR="00E53714">
              <w:rPr>
                <w:rFonts w:ascii="Verdana" w:hAnsi="Verdana"/>
                <w:sz w:val="26"/>
              </w:rPr>
              <w:t>gelmişken</w:t>
            </w:r>
            <w:proofErr w:type="spellEnd"/>
            <w:r w:rsidR="00E53714">
              <w:rPr>
                <w:rFonts w:ascii="Verdana" w:hAnsi="Verdana"/>
                <w:sz w:val="26"/>
              </w:rPr>
              <w:t xml:space="preserve"> </w:t>
            </w:r>
            <w:proofErr w:type="spellStart"/>
            <w:r w:rsidR="00E53714">
              <w:rPr>
                <w:rFonts w:ascii="Verdana" w:hAnsi="Verdana"/>
                <w:sz w:val="26"/>
              </w:rPr>
              <w:t>sizin</w:t>
            </w:r>
            <w:proofErr w:type="spellEnd"/>
            <w:r w:rsidR="00E53714">
              <w:rPr>
                <w:rFonts w:ascii="Verdana" w:hAnsi="Verdana"/>
                <w:sz w:val="26"/>
              </w:rPr>
              <w:t xml:space="preserve"> </w:t>
            </w:r>
            <w:proofErr w:type="spellStart"/>
            <w:r w:rsidR="00E53714">
              <w:rPr>
                <w:rFonts w:ascii="Verdana" w:hAnsi="Verdana"/>
                <w:sz w:val="26"/>
              </w:rPr>
              <w:t>için</w:t>
            </w:r>
            <w:proofErr w:type="spellEnd"/>
            <w:r w:rsidR="00E53714">
              <w:rPr>
                <w:rFonts w:ascii="Verdana" w:hAnsi="Verdana"/>
                <w:sz w:val="26"/>
              </w:rPr>
              <w:t xml:space="preserve"> </w:t>
            </w:r>
            <w:proofErr w:type="spellStart"/>
            <w:r w:rsidR="00E53714">
              <w:rPr>
                <w:rFonts w:ascii="Verdana" w:hAnsi="Verdana"/>
                <w:sz w:val="26"/>
              </w:rPr>
              <w:t>daha</w:t>
            </w:r>
            <w:proofErr w:type="spellEnd"/>
            <w:r w:rsidR="00E53714">
              <w:rPr>
                <w:rFonts w:ascii="Verdana" w:hAnsi="Verdana"/>
                <w:sz w:val="26"/>
              </w:rPr>
              <w:t xml:space="preserve"> </w:t>
            </w:r>
            <w:proofErr w:type="spellStart"/>
            <w:r w:rsidR="006A3242">
              <w:rPr>
                <w:rFonts w:ascii="Verdana" w:hAnsi="Verdana"/>
                <w:sz w:val="26"/>
              </w:rPr>
              <w:t>fazla</w:t>
            </w:r>
            <w:proofErr w:type="spellEnd"/>
            <w:r w:rsidR="006A3242">
              <w:rPr>
                <w:rFonts w:ascii="Verdana" w:hAnsi="Verdana"/>
                <w:sz w:val="26"/>
              </w:rPr>
              <w:t xml:space="preserve"> </w:t>
            </w:r>
            <w:proofErr w:type="spellStart"/>
            <w:r w:rsidR="00E53714">
              <w:rPr>
                <w:rFonts w:ascii="Verdana" w:hAnsi="Verdana"/>
                <w:sz w:val="26"/>
              </w:rPr>
              <w:t>anlam</w:t>
            </w:r>
            <w:proofErr w:type="spellEnd"/>
            <w:r w:rsidR="006A3242">
              <w:rPr>
                <w:rFonts w:ascii="Verdana" w:hAnsi="Verdana"/>
                <w:sz w:val="26"/>
              </w:rPr>
              <w:t xml:space="preserve"> </w:t>
            </w:r>
            <w:proofErr w:type="spellStart"/>
            <w:r w:rsidR="006A3242">
              <w:rPr>
                <w:rFonts w:ascii="Verdana" w:hAnsi="Verdana"/>
                <w:sz w:val="26"/>
              </w:rPr>
              <w:t>ifade</w:t>
            </w:r>
            <w:proofErr w:type="spellEnd"/>
            <w:r w:rsidR="006A3242">
              <w:rPr>
                <w:rFonts w:ascii="Verdana" w:hAnsi="Verdana"/>
                <w:sz w:val="26"/>
              </w:rPr>
              <w:t xml:space="preserve"> </w:t>
            </w:r>
            <w:proofErr w:type="spellStart"/>
            <w:r w:rsidR="006A3242">
              <w:rPr>
                <w:rFonts w:ascii="Verdana" w:hAnsi="Verdana"/>
                <w:sz w:val="26"/>
              </w:rPr>
              <w:t>ediyor</w:t>
            </w:r>
            <w:proofErr w:type="spellEnd"/>
            <w:r w:rsidR="00E53714">
              <w:rPr>
                <w:rFonts w:ascii="Verdana" w:hAnsi="Verdana"/>
                <w:sz w:val="26"/>
              </w:rPr>
              <w:t xml:space="preserve"> </w:t>
            </w:r>
            <w:proofErr w:type="spellStart"/>
            <w:r w:rsidR="00E53714">
              <w:rPr>
                <w:rFonts w:ascii="Verdana" w:hAnsi="Verdana"/>
                <w:sz w:val="26"/>
              </w:rPr>
              <w:t>olabilir</w:t>
            </w:r>
            <w:proofErr w:type="spellEnd"/>
            <w:r w:rsidR="00E53714">
              <w:rPr>
                <w:rFonts w:ascii="Verdana" w:hAnsi="Verdana"/>
                <w:sz w:val="26"/>
              </w:rPr>
              <w:t xml:space="preserve">. </w:t>
            </w:r>
            <w:r>
              <w:rPr>
                <w:rFonts w:ascii="Verdana" w:hAnsi="Verdana"/>
                <w:sz w:val="26"/>
              </w:rPr>
              <w:t xml:space="preserve"> </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lastRenderedPageBreak/>
              <w:t xml:space="preserve">John </w:t>
            </w:r>
          </w:p>
        </w:tc>
        <w:tc>
          <w:tcPr>
            <w:tcW w:w="6565" w:type="dxa"/>
          </w:tcPr>
          <w:p w:rsidR="001D563A" w:rsidRDefault="00E53714" w:rsidP="008D2789">
            <w:pPr>
              <w:rPr>
                <w:rFonts w:ascii="Verdana" w:hAnsi="Verdana"/>
                <w:sz w:val="26"/>
                <w:lang w:val="tr-TR"/>
              </w:rPr>
            </w:pPr>
            <w:r>
              <w:rPr>
                <w:rFonts w:ascii="Verdana" w:hAnsi="Verdana"/>
                <w:sz w:val="26"/>
                <w:lang w:val="tr-TR"/>
              </w:rPr>
              <w:t>Bu çok faydalı bir açıklama oldu. Konumuza dönelim. Okuma yaparken üç soru soruyorsunuz. Sonra?</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t xml:space="preserve">Ross </w:t>
            </w:r>
          </w:p>
        </w:tc>
        <w:tc>
          <w:tcPr>
            <w:tcW w:w="6565" w:type="dxa"/>
          </w:tcPr>
          <w:p w:rsidR="007F6251" w:rsidRDefault="00E53714" w:rsidP="00521DA4">
            <w:pPr>
              <w:rPr>
                <w:rFonts w:ascii="Verdana" w:hAnsi="Verdana"/>
                <w:sz w:val="26"/>
                <w:lang w:val="tr-TR"/>
              </w:rPr>
            </w:pPr>
            <w:r>
              <w:rPr>
                <w:rFonts w:ascii="Verdana" w:hAnsi="Verdana"/>
                <w:sz w:val="26"/>
                <w:lang w:val="tr-TR"/>
              </w:rPr>
              <w:t xml:space="preserve">Evet, bu soruların her biri başka soruları </w:t>
            </w:r>
            <w:r w:rsidR="000B591C">
              <w:rPr>
                <w:rFonts w:ascii="Verdana" w:hAnsi="Verdana"/>
                <w:sz w:val="26"/>
                <w:lang w:val="tr-TR"/>
              </w:rPr>
              <w:t>getirir</w:t>
            </w:r>
            <w:r w:rsidR="00521DA4">
              <w:rPr>
                <w:rFonts w:ascii="Verdana" w:hAnsi="Verdana"/>
                <w:sz w:val="26"/>
                <w:lang w:val="tr-TR"/>
              </w:rPr>
              <w:t>. Mesela, bir metnin yazıldığı bağlamı düşündüğüm zaman, metnin ne tür bir metin olduğunu sorarım. Okuması nasıl? Anlamamı sağlayacak ipuçları verilmiş mi? Amacı nedir? Okuyucusu kimdir? Yazarı</w:t>
            </w:r>
            <w:r w:rsidR="000B591C">
              <w:rPr>
                <w:rFonts w:ascii="Verdana" w:hAnsi="Verdana"/>
                <w:sz w:val="26"/>
                <w:lang w:val="tr-TR"/>
              </w:rPr>
              <w:t>,</w:t>
            </w:r>
            <w:r w:rsidR="00521DA4">
              <w:rPr>
                <w:rFonts w:ascii="Verdana" w:hAnsi="Verdana"/>
                <w:sz w:val="26"/>
                <w:lang w:val="tr-TR"/>
              </w:rPr>
              <w:t xml:space="preserve"> bunu yazmaya ne itmiş olabilir? Sonra, varsayımları düşündüğüm zaman ise şöyle düşünürüm</w:t>
            </w:r>
            <w:r w:rsidR="000B591C">
              <w:rPr>
                <w:rFonts w:ascii="Verdana" w:hAnsi="Verdana"/>
                <w:sz w:val="26"/>
                <w:lang w:val="tr-TR"/>
              </w:rPr>
              <w:t>;</w:t>
            </w:r>
            <w:r w:rsidR="00521DA4">
              <w:rPr>
                <w:rFonts w:ascii="Verdana" w:hAnsi="Verdana"/>
                <w:sz w:val="26"/>
                <w:lang w:val="tr-TR"/>
              </w:rPr>
              <w:t xml:space="preserve"> bu okuduğum</w:t>
            </w:r>
            <w:r w:rsidR="000B591C">
              <w:rPr>
                <w:rFonts w:ascii="Verdana" w:hAnsi="Verdana"/>
                <w:sz w:val="26"/>
                <w:lang w:val="tr-TR"/>
              </w:rPr>
              <w:t>,</w:t>
            </w:r>
            <w:r w:rsidR="00521DA4">
              <w:rPr>
                <w:rFonts w:ascii="Verdana" w:hAnsi="Verdana"/>
                <w:sz w:val="26"/>
                <w:lang w:val="tr-TR"/>
              </w:rPr>
              <w:t xml:space="preserve"> insanlar hakkında veya toplumların nasıl olduğu ya da olması gerektiği ile ilgili ne varsayımlarda bulunuyor? Metnin insan doğası ile ilgili derinlerde saklı bir varsayımı var mı? Öncelikler</w:t>
            </w:r>
            <w:r w:rsidR="000B591C">
              <w:rPr>
                <w:rFonts w:ascii="Verdana" w:hAnsi="Verdana"/>
                <w:sz w:val="26"/>
                <w:lang w:val="tr-TR"/>
              </w:rPr>
              <w:t>,</w:t>
            </w:r>
            <w:r w:rsidR="00521DA4">
              <w:rPr>
                <w:rFonts w:ascii="Verdana" w:hAnsi="Verdana"/>
                <w:sz w:val="26"/>
                <w:lang w:val="tr-TR"/>
              </w:rPr>
              <w:t xml:space="preserve"> mesela toplumsal veya ekonomik öncelikler hakkında fikir belirtilmiş mi? Bazı insan ya da etkinlik çeşitleri diğer</w:t>
            </w:r>
            <w:r w:rsidR="003504C3">
              <w:rPr>
                <w:rFonts w:ascii="Verdana" w:hAnsi="Verdana"/>
                <w:sz w:val="26"/>
                <w:lang w:val="tr-TR"/>
              </w:rPr>
              <w:t xml:space="preserve">lerine tercih edilmiş mi? Metinde yerleşik sosyal kurallar var mı? </w:t>
            </w:r>
            <w:r w:rsidR="00655E8B">
              <w:rPr>
                <w:rFonts w:ascii="Verdana" w:hAnsi="Verdana"/>
                <w:sz w:val="26"/>
                <w:lang w:val="tr-TR"/>
              </w:rPr>
              <w:t xml:space="preserve">Sağduyu </w:t>
            </w:r>
            <w:r w:rsidR="003504C3">
              <w:rPr>
                <w:rFonts w:ascii="Verdana" w:hAnsi="Verdana"/>
                <w:sz w:val="26"/>
                <w:lang w:val="tr-TR"/>
              </w:rPr>
              <w:t xml:space="preserve">denebilecek fikirler </w:t>
            </w:r>
            <w:r w:rsidR="00553164">
              <w:rPr>
                <w:rFonts w:ascii="Verdana" w:hAnsi="Verdana"/>
                <w:sz w:val="26"/>
                <w:lang w:val="tr-TR"/>
              </w:rPr>
              <w:t>var mı?</w:t>
            </w:r>
            <w:r w:rsidR="00521DA4">
              <w:rPr>
                <w:rFonts w:ascii="Verdana" w:hAnsi="Verdana"/>
                <w:sz w:val="26"/>
                <w:lang w:val="tr-TR"/>
              </w:rPr>
              <w:t xml:space="preserve"> </w:t>
            </w:r>
            <w:r w:rsidR="007F6251">
              <w:rPr>
                <w:rFonts w:ascii="Verdana" w:hAnsi="Verdana"/>
                <w:sz w:val="26"/>
                <w:lang w:val="tr-TR"/>
              </w:rPr>
              <w:t xml:space="preserve">Sorun olarak tanımlananlar nelerdir? Bunlarla baş etmenin etkili yolları nelerdir? Bütün bu soruların bir dizi öncülü ve varsayımı vardır. Çevrelerindeki sosyal dünya hakkında pek çok bilgi içerirler. </w:t>
            </w:r>
          </w:p>
          <w:p w:rsidR="007F6251" w:rsidRDefault="007F6251" w:rsidP="00521DA4">
            <w:pPr>
              <w:rPr>
                <w:rFonts w:ascii="Verdana" w:hAnsi="Verdana"/>
                <w:sz w:val="26"/>
                <w:lang w:val="tr-TR"/>
              </w:rPr>
            </w:pPr>
          </w:p>
          <w:p w:rsidR="001D563A" w:rsidRDefault="007F6251" w:rsidP="00C4170B">
            <w:pPr>
              <w:rPr>
                <w:rFonts w:ascii="Verdana" w:hAnsi="Verdana"/>
                <w:sz w:val="26"/>
                <w:lang w:val="tr-TR"/>
              </w:rPr>
            </w:pPr>
            <w:r>
              <w:rPr>
                <w:rFonts w:ascii="Verdana" w:hAnsi="Verdana"/>
                <w:sz w:val="26"/>
                <w:lang w:val="tr-TR"/>
              </w:rPr>
              <w:t xml:space="preserve">Ve tabii söylemler hakkında düşünürken ilk önce en güçlü kelimeler ve söz dizilerine bakarak başlarım, bunlar toplumumuzda en çok yankı yapanlardır. </w:t>
            </w:r>
            <w:r w:rsidR="00C4170B">
              <w:rPr>
                <w:rFonts w:ascii="Verdana" w:hAnsi="Verdana"/>
                <w:sz w:val="26"/>
                <w:lang w:val="tr-TR"/>
              </w:rPr>
              <w:t xml:space="preserve">Bakacağımız örnekler arasında ‘seçim’ kelimesi, iyi bir örnektir. Ortak görüşlere açıkça ortaya konmayan bir karşı çıkış var mı? Metin kendi görüşünü yapılandırıyor mu? Bunu yaparken okuyucuyu bazı anlamların çabucak üstünü örtmeye ikna etmeye çalışıyor mu? </w:t>
            </w:r>
            <w:r>
              <w:rPr>
                <w:rFonts w:ascii="Verdana" w:hAnsi="Verdana"/>
                <w:sz w:val="26"/>
                <w:lang w:val="tr-TR"/>
              </w:rPr>
              <w:t xml:space="preserve">  </w:t>
            </w:r>
            <w:r w:rsidR="00521DA4">
              <w:rPr>
                <w:rFonts w:ascii="Verdana" w:hAnsi="Verdana"/>
                <w:sz w:val="26"/>
                <w:lang w:val="tr-TR"/>
              </w:rPr>
              <w:t xml:space="preserve"> </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t xml:space="preserve">John </w:t>
            </w:r>
          </w:p>
        </w:tc>
        <w:tc>
          <w:tcPr>
            <w:tcW w:w="6565" w:type="dxa"/>
          </w:tcPr>
          <w:p w:rsidR="001D563A" w:rsidRDefault="00C4170B" w:rsidP="00C4170B">
            <w:pPr>
              <w:rPr>
                <w:rFonts w:ascii="Verdana" w:hAnsi="Verdana"/>
                <w:sz w:val="26"/>
                <w:lang w:val="tr-TR"/>
              </w:rPr>
            </w:pPr>
            <w:r>
              <w:rPr>
                <w:rFonts w:ascii="Verdana" w:hAnsi="Verdana"/>
                <w:sz w:val="26"/>
                <w:lang w:val="tr-TR"/>
              </w:rPr>
              <w:t xml:space="preserve">Bu üç dizi soru ile nereye varmaya çalıştığını sanırım anlıyorum ancak bunun gerçekte nasıl işlediğini görmek isterim. Tony Blair’in konuşma özeti ders notlarında. Ross anlattıklarının bu metni okumamızda bize nasıl bir faydası olabilir? </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t xml:space="preserve">Ross </w:t>
            </w:r>
          </w:p>
        </w:tc>
        <w:tc>
          <w:tcPr>
            <w:tcW w:w="6565" w:type="dxa"/>
          </w:tcPr>
          <w:p w:rsidR="00462A40" w:rsidRDefault="00C4170B" w:rsidP="00B25E51">
            <w:pPr>
              <w:rPr>
                <w:rFonts w:ascii="Verdana" w:hAnsi="Verdana"/>
                <w:sz w:val="26"/>
                <w:lang w:val="tr-TR"/>
              </w:rPr>
            </w:pPr>
            <w:r>
              <w:rPr>
                <w:rFonts w:ascii="Verdana" w:hAnsi="Verdana"/>
                <w:sz w:val="26"/>
                <w:lang w:val="tr-TR"/>
              </w:rPr>
              <w:t xml:space="preserve">Öncelikle bu özeti </w:t>
            </w:r>
            <w:r w:rsidR="00186614">
              <w:rPr>
                <w:rFonts w:ascii="Verdana" w:hAnsi="Verdana"/>
                <w:sz w:val="26"/>
                <w:lang w:val="tr-TR"/>
              </w:rPr>
              <w:t>daha önceden baktığımız eğitim temalı bölümlerden biriyle ilgili olduğu için özellikle seçtiğimi söylemeliyim. Ancak bunun konusu</w:t>
            </w:r>
            <w:r w:rsidR="000B591C">
              <w:rPr>
                <w:rFonts w:ascii="Verdana" w:hAnsi="Verdana"/>
                <w:sz w:val="26"/>
                <w:lang w:val="tr-TR"/>
              </w:rPr>
              <w:t>,</w:t>
            </w:r>
            <w:r w:rsidR="00186614">
              <w:rPr>
                <w:rFonts w:ascii="Verdana" w:hAnsi="Verdana"/>
                <w:sz w:val="26"/>
                <w:lang w:val="tr-TR"/>
              </w:rPr>
              <w:t xml:space="preserve"> kapsamlı eğitime karşı seçici eğitim. </w:t>
            </w:r>
            <w:r w:rsidR="00B25E51">
              <w:rPr>
                <w:rFonts w:ascii="Verdana" w:hAnsi="Verdana"/>
                <w:sz w:val="26"/>
                <w:lang w:val="tr-TR"/>
              </w:rPr>
              <w:t>Amacımız, o</w:t>
            </w:r>
            <w:r w:rsidR="00186614">
              <w:rPr>
                <w:rFonts w:ascii="Verdana" w:hAnsi="Verdana"/>
                <w:sz w:val="26"/>
                <w:lang w:val="tr-TR"/>
              </w:rPr>
              <w:t xml:space="preserve"> bölümü geliştirmekten ziyade </w:t>
            </w:r>
            <w:r w:rsidR="00B25E51">
              <w:rPr>
                <w:rFonts w:ascii="Verdana" w:hAnsi="Verdana"/>
                <w:sz w:val="26"/>
                <w:lang w:val="tr-TR"/>
              </w:rPr>
              <w:t xml:space="preserve">bu tarz metinlerle baş edebilme becerilerimizi geliştirmek. </w:t>
            </w:r>
          </w:p>
          <w:p w:rsidR="00462A40" w:rsidRDefault="00462A40" w:rsidP="00B25E51">
            <w:pPr>
              <w:rPr>
                <w:rFonts w:ascii="Verdana" w:hAnsi="Verdana"/>
                <w:sz w:val="26"/>
                <w:lang w:val="tr-TR"/>
              </w:rPr>
            </w:pPr>
          </w:p>
          <w:p w:rsidR="001D563A" w:rsidRDefault="00462A40" w:rsidP="000B591C">
            <w:pPr>
              <w:rPr>
                <w:rFonts w:ascii="Verdana" w:hAnsi="Verdana"/>
                <w:sz w:val="26"/>
                <w:lang w:val="tr-TR"/>
              </w:rPr>
            </w:pPr>
            <w:r>
              <w:rPr>
                <w:rFonts w:ascii="Verdana" w:hAnsi="Verdana"/>
                <w:sz w:val="26"/>
                <w:lang w:val="tr-TR"/>
              </w:rPr>
              <w:t>Söylediğim gibi, bağlamı düşünerek başlarım. Ve metnin ne tür bir metin olduğunu anlamlandırmaya çalışarak. Stili nedir? Bence bu son derece ikna edici bir metin. Sizi hemen sürüklüyor ve b</w:t>
            </w:r>
            <w:r w:rsidR="000B591C">
              <w:rPr>
                <w:rFonts w:ascii="Verdana" w:hAnsi="Verdana"/>
                <w:sz w:val="26"/>
                <w:lang w:val="tr-TR"/>
              </w:rPr>
              <w:t>aştan çıkarıcı bir akıl yürütüş şekli</w:t>
            </w:r>
            <w:r>
              <w:rPr>
                <w:rFonts w:ascii="Verdana" w:hAnsi="Verdana"/>
                <w:sz w:val="26"/>
                <w:lang w:val="tr-TR"/>
              </w:rPr>
              <w:t xml:space="preserve"> var. Aynı fikirde olmamak zor ve bir sürü iddialı önerme içeriyor.</w:t>
            </w:r>
            <w:r w:rsidR="000B591C">
              <w:rPr>
                <w:rFonts w:ascii="Verdana" w:hAnsi="Verdana"/>
                <w:sz w:val="26"/>
                <w:lang w:val="tr-TR"/>
              </w:rPr>
              <w:t xml:space="preserve"> Doğrudan bir hitap var. Sanki </w:t>
            </w:r>
            <w:r>
              <w:rPr>
                <w:rFonts w:ascii="Verdana" w:hAnsi="Verdana"/>
                <w:sz w:val="26"/>
                <w:lang w:val="tr-TR"/>
              </w:rPr>
              <w:t>m</w:t>
            </w:r>
            <w:r w:rsidR="000B591C">
              <w:rPr>
                <w:rFonts w:ascii="Verdana" w:hAnsi="Verdana"/>
                <w:sz w:val="26"/>
                <w:lang w:val="tr-TR"/>
              </w:rPr>
              <w:t>e</w:t>
            </w:r>
            <w:r>
              <w:rPr>
                <w:rFonts w:ascii="Verdana" w:hAnsi="Verdana"/>
                <w:sz w:val="26"/>
                <w:lang w:val="tr-TR"/>
              </w:rPr>
              <w:t xml:space="preserve">tin doğrudan benimle konuşuyor ve ‘biz’ ‘bizim’ kelimeleri kullanıldığından kendimi bahsi geçenlere dahil hissediyorum. Aslında bunların anlamını çözmek çok ilgi çekici çünkü yazarın ‘biz’ kelimesini kullanışının iki farklı anlamı </w:t>
            </w:r>
            <w:r w:rsidR="000B591C">
              <w:rPr>
                <w:rFonts w:ascii="Verdana" w:hAnsi="Verdana"/>
                <w:sz w:val="26"/>
                <w:lang w:val="tr-TR"/>
              </w:rPr>
              <w:t>var</w:t>
            </w:r>
            <w:r>
              <w:rPr>
                <w:rFonts w:ascii="Verdana" w:hAnsi="Verdana"/>
                <w:sz w:val="26"/>
                <w:lang w:val="tr-TR"/>
              </w:rPr>
              <w:t>. ‘Biz’ bazen hepimiz anlamına geliyor</w:t>
            </w:r>
            <w:r w:rsidR="000B591C">
              <w:rPr>
                <w:rFonts w:ascii="Verdana" w:hAnsi="Verdana"/>
                <w:sz w:val="26"/>
                <w:lang w:val="tr-TR"/>
              </w:rPr>
              <w:t>, ki</w:t>
            </w:r>
            <w:r>
              <w:rPr>
                <w:rFonts w:ascii="Verdana" w:hAnsi="Verdana"/>
                <w:sz w:val="26"/>
                <w:lang w:val="tr-TR"/>
              </w:rPr>
              <w:t xml:space="preserve"> buna ben de dahil oluyorum</w:t>
            </w:r>
            <w:r w:rsidR="000B591C">
              <w:rPr>
                <w:rFonts w:ascii="Verdana" w:hAnsi="Verdana"/>
                <w:sz w:val="26"/>
                <w:lang w:val="tr-TR"/>
              </w:rPr>
              <w:t>;</w:t>
            </w:r>
            <w:r>
              <w:rPr>
                <w:rFonts w:ascii="Verdana" w:hAnsi="Verdana"/>
                <w:sz w:val="26"/>
                <w:lang w:val="tr-TR"/>
              </w:rPr>
              <w:t xml:space="preserve"> bazen de sadece ‘biz İşçi Partisindekiler – ben ve geri kalan meslekdaşlarım’ anlamına geliyor. Ne zaman</w:t>
            </w:r>
            <w:r w:rsidR="00AC7CCC">
              <w:rPr>
                <w:rFonts w:ascii="Verdana" w:hAnsi="Verdana"/>
                <w:sz w:val="26"/>
                <w:lang w:val="tr-TR"/>
              </w:rPr>
              <w:t>,</w:t>
            </w:r>
            <w:r>
              <w:rPr>
                <w:rFonts w:ascii="Verdana" w:hAnsi="Verdana"/>
                <w:sz w:val="26"/>
                <w:lang w:val="tr-TR"/>
              </w:rPr>
              <w:t xml:space="preserve"> metinde ‘sen’, ‘ben’, ‘bizim’, ‘biz’ </w:t>
            </w:r>
            <w:r w:rsidR="00AC7CCC">
              <w:rPr>
                <w:rFonts w:ascii="Verdana" w:hAnsi="Verdana"/>
                <w:sz w:val="26"/>
                <w:lang w:val="tr-TR"/>
              </w:rPr>
              <w:t>gibi kelimeler kullanıl</w:t>
            </w:r>
            <w:r w:rsidR="000B591C">
              <w:rPr>
                <w:rFonts w:ascii="Verdana" w:hAnsi="Verdana"/>
                <w:sz w:val="26"/>
                <w:lang w:val="tr-TR"/>
              </w:rPr>
              <w:t>sa</w:t>
            </w:r>
            <w:r w:rsidR="00AC7CCC">
              <w:rPr>
                <w:rFonts w:ascii="Verdana" w:hAnsi="Verdana"/>
                <w:sz w:val="26"/>
                <w:lang w:val="tr-TR"/>
              </w:rPr>
              <w:t xml:space="preserve">, bunlar üzerinde düşünmelisiniz. </w:t>
            </w:r>
            <w:r w:rsidR="00370065">
              <w:rPr>
                <w:rFonts w:ascii="Verdana" w:hAnsi="Verdana"/>
                <w:sz w:val="26"/>
                <w:lang w:val="tr-TR"/>
              </w:rPr>
              <w:t xml:space="preserve">Kim kastediliyor? Niye kullanılıyor? Neden bu yaklaşım? Tamam, şimdi metnin bağlamı hakkında soracağımız başka sorular var: neden bahsedildiğini anlaman için verilmiş ipuçları nelerdir? </w:t>
            </w:r>
            <w:r w:rsidR="009C5F0E">
              <w:rPr>
                <w:rFonts w:ascii="Verdana" w:hAnsi="Verdana"/>
                <w:sz w:val="26"/>
                <w:lang w:val="tr-TR"/>
              </w:rPr>
              <w:t xml:space="preserve">Ha, bu bir konuşma. Metnin bir konuşma olduğu bize söylenmiş ama bunu zaten okurken hissediyorsunuz. Bu siyasi bir konuşma ve bir Başbakan’a saldırıyor. Ancak bunu  çok belirli bir bağlamda yapıyor. Belli bir kitleye hitap ediyor. Bu kitlenin bir okuldaki bir grup kız öğrenci olduğu bize söyleniyor. Bize söylenmeyen ise konuşmanın televizyonda yapıldığı. Yine bize söylenmeyen, ama hatırladığım kadarıyla, konuşmanın İşçi Partisi’nin çok önemli politikalarının değişeceğini dünyaya ilan ediyor olması. Bu sebeple, söylediklerini niye söylüyor diye düşünüyorum, neyi neden bu şekilde söylediğini. Ve yine hatırladığım kadarıyla –ki her zaman metnin tarihine bakmak iyi bir fikirdir- </w:t>
            </w:r>
            <w:r w:rsidR="00F8414F">
              <w:rPr>
                <w:rFonts w:ascii="Verdana" w:hAnsi="Verdana"/>
                <w:sz w:val="26"/>
                <w:lang w:val="tr-TR"/>
              </w:rPr>
              <w:t xml:space="preserve">konuşma 1996’da yapılıyor, yani genel seçimlerden bir yıl önce ve hükümet zayıf bir çoğunluğa sahipken.. İşçi Partisi anketlerde iyi durumda çıkıyor ve partiyi yeniden konumlandırmaktalar. </w:t>
            </w:r>
            <w:r w:rsidR="00DD3D3C">
              <w:rPr>
                <w:rFonts w:ascii="Verdana" w:hAnsi="Verdana"/>
                <w:sz w:val="26"/>
                <w:lang w:val="tr-TR"/>
              </w:rPr>
              <w:t xml:space="preserve">Bu konuşma da seçme ve seçicilik konularında İşçi Partisi politikasının yeniden konumlandırılması üzerinedir. Ve bunun hakkında konuşmak için belli bazı araçları kullanmaktadır. </w:t>
            </w:r>
            <w:r w:rsidR="00F8414F">
              <w:rPr>
                <w:rFonts w:ascii="Verdana" w:hAnsi="Verdana"/>
                <w:sz w:val="26"/>
                <w:lang w:val="tr-TR"/>
              </w:rPr>
              <w:t xml:space="preserve"> </w:t>
            </w:r>
            <w:r w:rsidR="009C5F0E">
              <w:rPr>
                <w:rFonts w:ascii="Verdana" w:hAnsi="Verdana"/>
                <w:sz w:val="26"/>
                <w:lang w:val="tr-TR"/>
              </w:rPr>
              <w:t xml:space="preserve">  </w:t>
            </w:r>
            <w:r w:rsidR="00370065">
              <w:rPr>
                <w:rFonts w:ascii="Verdana" w:hAnsi="Verdana"/>
                <w:sz w:val="26"/>
                <w:lang w:val="tr-TR"/>
              </w:rPr>
              <w:t xml:space="preserve"> </w:t>
            </w:r>
            <w:r>
              <w:rPr>
                <w:rFonts w:ascii="Verdana" w:hAnsi="Verdana"/>
                <w:sz w:val="26"/>
                <w:lang w:val="tr-TR"/>
              </w:rPr>
              <w:t xml:space="preserve">      </w:t>
            </w:r>
            <w:r w:rsidR="00186614">
              <w:rPr>
                <w:rFonts w:ascii="Verdana" w:hAnsi="Verdana"/>
                <w:sz w:val="26"/>
                <w:lang w:val="tr-TR"/>
              </w:rPr>
              <w:t xml:space="preserve">  </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t xml:space="preserve">John </w:t>
            </w:r>
          </w:p>
        </w:tc>
        <w:tc>
          <w:tcPr>
            <w:tcW w:w="6565" w:type="dxa"/>
          </w:tcPr>
          <w:p w:rsidR="001D563A" w:rsidRDefault="00DA74C0" w:rsidP="007221E2">
            <w:pPr>
              <w:rPr>
                <w:rFonts w:ascii="Verdana" w:hAnsi="Verdana"/>
                <w:sz w:val="26"/>
                <w:lang w:val="tr-TR"/>
              </w:rPr>
            </w:pPr>
            <w:r>
              <w:rPr>
                <w:rFonts w:ascii="Verdana" w:hAnsi="Verdana"/>
                <w:sz w:val="26"/>
                <w:lang w:val="tr-TR"/>
              </w:rPr>
              <w:t>Söylediklerin</w:t>
            </w:r>
            <w:r w:rsidR="00DD3D3C">
              <w:rPr>
                <w:rFonts w:ascii="Verdana" w:hAnsi="Verdana"/>
                <w:sz w:val="26"/>
                <w:lang w:val="tr-TR"/>
              </w:rPr>
              <w:t xml:space="preserve"> bağlam hakkında bazı noktaları netleştirdi. Peki ya buradaki varsayımlar</w:t>
            </w:r>
            <w:r w:rsidR="007221E2">
              <w:rPr>
                <w:rFonts w:ascii="Verdana" w:hAnsi="Verdana"/>
                <w:sz w:val="26"/>
                <w:lang w:val="tr-TR"/>
              </w:rPr>
              <w:t>?</w:t>
            </w:r>
            <w:r w:rsidR="00DD3D3C">
              <w:rPr>
                <w:rFonts w:ascii="Verdana" w:hAnsi="Verdana"/>
                <w:sz w:val="26"/>
                <w:lang w:val="tr-TR"/>
              </w:rPr>
              <w:t xml:space="preserve"> </w:t>
            </w:r>
          </w:p>
        </w:tc>
      </w:tr>
      <w:tr w:rsidR="001D563A">
        <w:tc>
          <w:tcPr>
            <w:tcW w:w="1951" w:type="dxa"/>
          </w:tcPr>
          <w:p w:rsidR="001D563A" w:rsidRDefault="001D563A" w:rsidP="001D563A">
            <w:pPr>
              <w:rPr>
                <w:rFonts w:ascii="Verdana" w:hAnsi="Verdana"/>
                <w:sz w:val="26"/>
                <w:lang w:val="tr-TR"/>
              </w:rPr>
            </w:pPr>
            <w:r>
              <w:rPr>
                <w:rFonts w:ascii="Verdana" w:hAnsi="Verdana"/>
                <w:sz w:val="26"/>
                <w:lang w:val="tr-TR"/>
              </w:rPr>
              <w:t xml:space="preserve">Ross </w:t>
            </w:r>
          </w:p>
        </w:tc>
        <w:tc>
          <w:tcPr>
            <w:tcW w:w="6565" w:type="dxa"/>
          </w:tcPr>
          <w:p w:rsidR="001D563A" w:rsidRDefault="007221E2" w:rsidP="00DA74C0">
            <w:pPr>
              <w:rPr>
                <w:rFonts w:ascii="Verdana" w:hAnsi="Verdana"/>
                <w:sz w:val="26"/>
                <w:lang w:val="tr-TR"/>
              </w:rPr>
            </w:pPr>
            <w:r>
              <w:rPr>
                <w:rFonts w:ascii="Verdana" w:hAnsi="Verdana"/>
                <w:sz w:val="26"/>
                <w:lang w:val="tr-TR"/>
              </w:rPr>
              <w:t>Evet. Hızlıca metinde istenen, aranan toplumla ilgili yapılan iki varsayıma bakalım. Ne tür topluma değer veriliyor? Öncelikle pek çok kere eşitlik konusuna değinil</w:t>
            </w:r>
            <w:r w:rsidR="005467FC">
              <w:rPr>
                <w:rFonts w:ascii="Verdana" w:hAnsi="Verdana"/>
                <w:sz w:val="26"/>
                <w:lang w:val="tr-TR"/>
              </w:rPr>
              <w:t>miş, oldukça da nitelikli bir biçimde</w:t>
            </w:r>
            <w:r>
              <w:rPr>
                <w:rFonts w:ascii="Verdana" w:hAnsi="Verdana"/>
                <w:sz w:val="26"/>
                <w:lang w:val="tr-TR"/>
              </w:rPr>
              <w:t>.</w:t>
            </w:r>
            <w:r w:rsidR="005467FC">
              <w:rPr>
                <w:rFonts w:ascii="Verdana" w:hAnsi="Verdana"/>
                <w:sz w:val="26"/>
                <w:lang w:val="tr-TR"/>
              </w:rPr>
              <w:t xml:space="preserve"> Örneğin, ‘Eşitlik, kalitenin düşmanı haline gelmemelidir’ gibi</w:t>
            </w:r>
            <w:r w:rsidR="00DA74C0">
              <w:rPr>
                <w:rFonts w:ascii="Verdana" w:hAnsi="Verdana"/>
                <w:sz w:val="26"/>
                <w:lang w:val="tr-TR"/>
              </w:rPr>
              <w:t xml:space="preserve"> ‘eşit fırsat’tan bahsedilmiş</w:t>
            </w:r>
            <w:r w:rsidR="005467FC">
              <w:rPr>
                <w:rFonts w:ascii="Verdana" w:hAnsi="Verdana"/>
                <w:sz w:val="26"/>
                <w:lang w:val="tr-TR"/>
              </w:rPr>
              <w:t xml:space="preserve">. </w:t>
            </w:r>
            <w:r w:rsidR="00C746F7">
              <w:rPr>
                <w:rFonts w:ascii="Verdana" w:hAnsi="Verdana"/>
                <w:sz w:val="26"/>
                <w:lang w:val="tr-TR"/>
              </w:rPr>
              <w:t>Elde edilmeye çalışılan toplum ile ilgili iş, ekonomi, ulusal zenginlik</w:t>
            </w:r>
            <w:r w:rsidR="00DA74C0">
              <w:rPr>
                <w:rFonts w:ascii="Verdana" w:hAnsi="Verdana"/>
                <w:sz w:val="26"/>
                <w:lang w:val="tr-TR"/>
              </w:rPr>
              <w:t xml:space="preserve"> gibi değerlerden söz edilmiş</w:t>
            </w:r>
            <w:r w:rsidR="00C746F7">
              <w:rPr>
                <w:rFonts w:ascii="Verdana" w:hAnsi="Verdana"/>
                <w:sz w:val="26"/>
                <w:lang w:val="tr-TR"/>
              </w:rPr>
              <w:t xml:space="preserve">. Yani iki dizi değer arasında yaşanan bir gerginlik ile herşey çerçevelenmiş.  </w:t>
            </w:r>
            <w:r w:rsidR="005467FC">
              <w:rPr>
                <w:rFonts w:ascii="Verdana" w:hAnsi="Verdana"/>
                <w:sz w:val="26"/>
                <w:lang w:val="tr-TR"/>
              </w:rPr>
              <w:t xml:space="preserve">  </w:t>
            </w:r>
            <w:r>
              <w:rPr>
                <w:rFonts w:ascii="Verdana" w:hAnsi="Verdana"/>
                <w:sz w:val="26"/>
                <w:lang w:val="tr-TR"/>
              </w:rPr>
              <w:t xml:space="preserve">    </w:t>
            </w:r>
          </w:p>
        </w:tc>
      </w:tr>
      <w:tr w:rsidR="00C746F7">
        <w:tc>
          <w:tcPr>
            <w:tcW w:w="1951" w:type="dxa"/>
          </w:tcPr>
          <w:p w:rsidR="00C746F7" w:rsidRDefault="00C746F7" w:rsidP="001D563A">
            <w:pPr>
              <w:rPr>
                <w:rFonts w:ascii="Verdana" w:hAnsi="Verdana"/>
                <w:sz w:val="26"/>
                <w:lang w:val="tr-TR"/>
              </w:rPr>
            </w:pPr>
            <w:r>
              <w:rPr>
                <w:rFonts w:ascii="Verdana" w:hAnsi="Verdana"/>
                <w:sz w:val="26"/>
                <w:lang w:val="tr-TR"/>
              </w:rPr>
              <w:t xml:space="preserve">John </w:t>
            </w:r>
          </w:p>
        </w:tc>
        <w:tc>
          <w:tcPr>
            <w:tcW w:w="6565" w:type="dxa"/>
          </w:tcPr>
          <w:p w:rsidR="00C746F7" w:rsidRDefault="00C746F7" w:rsidP="008D2789">
            <w:pPr>
              <w:rPr>
                <w:rFonts w:ascii="Verdana" w:hAnsi="Verdana"/>
                <w:sz w:val="26"/>
                <w:lang w:val="tr-TR"/>
              </w:rPr>
            </w:pPr>
            <w:r>
              <w:rPr>
                <w:rFonts w:ascii="Verdana" w:hAnsi="Verdana"/>
                <w:sz w:val="26"/>
                <w:lang w:val="tr-TR"/>
              </w:rPr>
              <w:t>O zaman üçüncü soru dizisine geçelim</w:t>
            </w:r>
            <w:r w:rsidR="00DA74C0">
              <w:rPr>
                <w:rFonts w:ascii="Verdana" w:hAnsi="Verdana"/>
                <w:sz w:val="26"/>
                <w:lang w:val="tr-TR"/>
              </w:rPr>
              <w:t>;</w:t>
            </w:r>
            <w:r>
              <w:rPr>
                <w:rFonts w:ascii="Verdana" w:hAnsi="Verdana"/>
                <w:sz w:val="26"/>
                <w:lang w:val="tr-TR"/>
              </w:rPr>
              <w:t xml:space="preserve"> yani buradaki söylemlere.. </w:t>
            </w:r>
          </w:p>
        </w:tc>
      </w:tr>
      <w:tr w:rsidR="00C746F7">
        <w:tc>
          <w:tcPr>
            <w:tcW w:w="1951" w:type="dxa"/>
          </w:tcPr>
          <w:p w:rsidR="00C746F7" w:rsidRDefault="00C746F7" w:rsidP="001D563A">
            <w:pPr>
              <w:rPr>
                <w:rFonts w:ascii="Verdana" w:hAnsi="Verdana"/>
                <w:sz w:val="26"/>
                <w:lang w:val="tr-TR"/>
              </w:rPr>
            </w:pPr>
            <w:r>
              <w:rPr>
                <w:rFonts w:ascii="Verdana" w:hAnsi="Verdana"/>
                <w:sz w:val="26"/>
                <w:lang w:val="tr-TR"/>
              </w:rPr>
              <w:t xml:space="preserve">Ross </w:t>
            </w:r>
          </w:p>
        </w:tc>
        <w:tc>
          <w:tcPr>
            <w:tcW w:w="6565" w:type="dxa"/>
          </w:tcPr>
          <w:p w:rsidR="004B7474" w:rsidRDefault="00C746F7" w:rsidP="00C746F7">
            <w:pPr>
              <w:rPr>
                <w:rFonts w:ascii="Verdana" w:hAnsi="Verdana"/>
                <w:sz w:val="26"/>
                <w:lang w:val="tr-TR"/>
              </w:rPr>
            </w:pPr>
            <w:r>
              <w:rPr>
                <w:rFonts w:ascii="Verdana" w:hAnsi="Verdana"/>
                <w:sz w:val="26"/>
                <w:lang w:val="tr-TR"/>
              </w:rPr>
              <w:t xml:space="preserve">Seçebileceğimiz pek çoğu var ama ben burada 2-3 tanesine yoğunlaşacağım. Öncelikle sık sık sağduyuya seslenilmiş. Hatta bazen gayet açık şekilde. İnsanların sağduyusu, ortak aklı farklı, öğrenme hızları farklı, becerileri farklıdır. Bununla ilgili daha fazla bilgi almak için, 1. Kitabın 1. Bölümü’ne bakıp oradaki ‘varsayımlar deposu’ kavramı hakkında düşünmenizi tavsiye ederim. Metinde ortak değerlerden de bahsediliyor aynı şekilde. </w:t>
            </w:r>
            <w:r w:rsidR="004B7474">
              <w:rPr>
                <w:rFonts w:ascii="Verdana" w:hAnsi="Verdana"/>
                <w:sz w:val="26"/>
                <w:lang w:val="tr-TR"/>
              </w:rPr>
              <w:t>Meritokrasinin insanların ilerlemesi için tercih edilir olduğu bahis konusu</w:t>
            </w:r>
            <w:r w:rsidR="00DA74C0">
              <w:rPr>
                <w:rFonts w:ascii="Verdana" w:hAnsi="Verdana"/>
                <w:sz w:val="26"/>
                <w:lang w:val="tr-TR"/>
              </w:rPr>
              <w:t>;</w:t>
            </w:r>
            <w:r w:rsidR="004B7474">
              <w:rPr>
                <w:rFonts w:ascii="Verdana" w:hAnsi="Verdana"/>
                <w:sz w:val="26"/>
                <w:lang w:val="tr-TR"/>
              </w:rPr>
              <w:t xml:space="preserve"> yani yetenek, başarı, uğraşı gibi kriterlerle yükselme</w:t>
            </w:r>
            <w:r w:rsidR="00A650D0">
              <w:rPr>
                <w:rFonts w:ascii="Verdana" w:hAnsi="Verdana"/>
                <w:sz w:val="26"/>
                <w:lang w:val="tr-TR"/>
              </w:rPr>
              <w:t>,</w:t>
            </w:r>
            <w:r w:rsidR="004B7474">
              <w:rPr>
                <w:rFonts w:ascii="Verdana" w:hAnsi="Verdana"/>
                <w:sz w:val="26"/>
                <w:lang w:val="tr-TR"/>
              </w:rPr>
              <w:t xml:space="preserve"> doğuştan ve ayrıcalıklarla yükselmeye tercih ediliyor. </w:t>
            </w:r>
            <w:r w:rsidR="00DF0F94">
              <w:rPr>
                <w:rFonts w:ascii="Verdana" w:hAnsi="Verdana"/>
                <w:sz w:val="26"/>
                <w:lang w:val="tr-TR"/>
              </w:rPr>
              <w:t>H</w:t>
            </w:r>
            <w:r w:rsidR="004B7474">
              <w:rPr>
                <w:rFonts w:ascii="Verdana" w:hAnsi="Verdana"/>
                <w:sz w:val="26"/>
                <w:lang w:val="tr-TR"/>
              </w:rPr>
              <w:t xml:space="preserve">erhangi birinin </w:t>
            </w:r>
            <w:r w:rsidR="00DF0F94">
              <w:rPr>
                <w:rFonts w:ascii="Verdana" w:hAnsi="Verdana"/>
                <w:sz w:val="26"/>
                <w:lang w:val="tr-TR"/>
              </w:rPr>
              <w:t xml:space="preserve">bununla </w:t>
            </w:r>
            <w:r w:rsidR="004B7474">
              <w:rPr>
                <w:rFonts w:ascii="Verdana" w:hAnsi="Verdana"/>
                <w:sz w:val="26"/>
                <w:lang w:val="tr-TR"/>
              </w:rPr>
              <w:t xml:space="preserve">aynı fikirde olmaması zor. Bu güzel bir ortak değer. </w:t>
            </w:r>
          </w:p>
          <w:p w:rsidR="004B7474" w:rsidRDefault="004B7474" w:rsidP="00C746F7">
            <w:pPr>
              <w:rPr>
                <w:rFonts w:ascii="Verdana" w:hAnsi="Verdana"/>
                <w:sz w:val="26"/>
                <w:lang w:val="tr-TR"/>
              </w:rPr>
            </w:pPr>
          </w:p>
          <w:p w:rsidR="009E40B3" w:rsidRDefault="004B7474" w:rsidP="00C42B39">
            <w:pPr>
              <w:rPr>
                <w:rFonts w:ascii="Verdana" w:hAnsi="Verdana"/>
                <w:sz w:val="26"/>
                <w:lang w:val="tr-TR"/>
              </w:rPr>
            </w:pPr>
            <w:r>
              <w:rPr>
                <w:rFonts w:ascii="Verdana" w:hAnsi="Verdana"/>
                <w:sz w:val="26"/>
                <w:lang w:val="tr-TR"/>
              </w:rPr>
              <w:t xml:space="preserve">Aynı zamanda neyin gerçekte işe yaradığı ve neyin işe yarayacağını düşündüğümüz ile ilgili ortak varsayımlar da var. Bu mutlaklık ile ilgili başka bir alana geçtiğimiz noktadır; gerçeklik hakkında söylemler vardır ve başka insanların ideolojileri ile ilgili de söylemler vardır. Bu sebeple Blair ‘gerçek eşitlik’ten bahsediyor. Diyor ki, ‘fakir mahallelerdeki okullar başarılı olamazlar demek tamamen yanlıştır’. Burda </w:t>
            </w:r>
            <w:r w:rsidR="00DF0F94">
              <w:rPr>
                <w:rFonts w:ascii="Verdana" w:hAnsi="Verdana"/>
                <w:sz w:val="26"/>
                <w:lang w:val="tr-TR"/>
              </w:rPr>
              <w:t xml:space="preserve">bir </w:t>
            </w:r>
            <w:r>
              <w:rPr>
                <w:rFonts w:ascii="Verdana" w:hAnsi="Verdana"/>
                <w:sz w:val="26"/>
                <w:lang w:val="tr-TR"/>
              </w:rPr>
              <w:t xml:space="preserve">mutlaklık sözkonusudur ama aynı zamanda </w:t>
            </w:r>
            <w:r w:rsidR="00DF0F94">
              <w:rPr>
                <w:rFonts w:ascii="Verdana" w:hAnsi="Verdana"/>
                <w:sz w:val="26"/>
                <w:lang w:val="tr-TR"/>
              </w:rPr>
              <w:t xml:space="preserve">konuşmacı </w:t>
            </w:r>
            <w:r>
              <w:rPr>
                <w:rFonts w:ascii="Verdana" w:hAnsi="Verdana"/>
                <w:sz w:val="26"/>
                <w:lang w:val="tr-TR"/>
              </w:rPr>
              <w:t>kendi</w:t>
            </w:r>
            <w:r w:rsidR="00DF0F94">
              <w:rPr>
                <w:rFonts w:ascii="Verdana" w:hAnsi="Verdana"/>
                <w:sz w:val="26"/>
                <w:lang w:val="tr-TR"/>
              </w:rPr>
              <w:t>si</w:t>
            </w:r>
            <w:r>
              <w:rPr>
                <w:rFonts w:ascii="Verdana" w:hAnsi="Verdana"/>
                <w:sz w:val="26"/>
                <w:lang w:val="tr-TR"/>
              </w:rPr>
              <w:t xml:space="preserve">ni siyasi dogmalar ve eğitim hakkındaki dogmalardan </w:t>
            </w:r>
            <w:r w:rsidR="00AA6A2A">
              <w:rPr>
                <w:rFonts w:ascii="Verdana" w:hAnsi="Verdana"/>
                <w:sz w:val="26"/>
                <w:lang w:val="tr-TR"/>
              </w:rPr>
              <w:t xml:space="preserve">ayrı tutmaya çalışmaktadır. </w:t>
            </w:r>
            <w:r w:rsidR="00C42B39">
              <w:rPr>
                <w:rFonts w:ascii="Verdana" w:hAnsi="Verdana"/>
                <w:sz w:val="26"/>
                <w:lang w:val="tr-TR"/>
              </w:rPr>
              <w:t>Yani kapsamlı ilke (not: İngiltere’de bir eğitim sistemi), karışık yetenek eğitimi gibi konular ideolojiler olarak tanımlanmış</w:t>
            </w:r>
            <w:r w:rsidR="009E40B3">
              <w:rPr>
                <w:rFonts w:ascii="Verdana" w:hAnsi="Verdana"/>
                <w:sz w:val="26"/>
                <w:lang w:val="tr-TR"/>
              </w:rPr>
              <w:t xml:space="preserve">ken bizler gerçekte neyin iyi işlediği, geleceğe dair fikirlerimiz ve görevlerimiz ile ilgileniriz. </w:t>
            </w:r>
          </w:p>
          <w:p w:rsidR="009E40B3" w:rsidRDefault="009E40B3" w:rsidP="00C42B39">
            <w:pPr>
              <w:rPr>
                <w:rFonts w:ascii="Verdana" w:hAnsi="Verdana"/>
                <w:sz w:val="26"/>
                <w:lang w:val="tr-TR"/>
              </w:rPr>
            </w:pPr>
          </w:p>
          <w:p w:rsidR="009E40B3" w:rsidRDefault="009E40B3" w:rsidP="009E40B3">
            <w:pPr>
              <w:rPr>
                <w:rFonts w:ascii="Verdana" w:hAnsi="Verdana"/>
                <w:sz w:val="26"/>
                <w:lang w:val="tr-TR"/>
              </w:rPr>
            </w:pPr>
            <w:r>
              <w:rPr>
                <w:rFonts w:ascii="Verdana" w:hAnsi="Verdana"/>
                <w:sz w:val="26"/>
                <w:lang w:val="tr-TR"/>
              </w:rPr>
              <w:t xml:space="preserve">Başka önemli söylemler de var. Farklılık söylemi mesela. Bu, 1. Kitabın da önemli bir temasıydı. Bütün metin boyunca farklılık vurgusu yapılmış. Farklılaştırma söz dağarcığı tamamen orada. Özel ihtiyaçları olan insanlar var, biraz daha fazla yardıma ihtiyacı olanlar da. Ortalama olan var. Zeki çocukları ifade etmenin çeşitli yolları var, ‘en iyi beyinler’, ‘yüksekten uçanlar’ gibi. Tüm metne yayılmış. Ve tabii bunun sonuçlarını düşünmemiz gerekli. Burada farklılık ne anlamda kullanılmış? 1. Kitaba dönüp bakın, özellikle de başlangıç kısmına ve ‘farklılık’ ne demektir düşünün. Tek </w:t>
            </w:r>
            <w:r w:rsidR="005B2825">
              <w:rPr>
                <w:rFonts w:ascii="Verdana" w:hAnsi="Verdana"/>
                <w:sz w:val="26"/>
                <w:lang w:val="tr-TR"/>
              </w:rPr>
              <w:t>alanda</w:t>
            </w:r>
            <w:r>
              <w:rPr>
                <w:rFonts w:ascii="Verdana" w:hAnsi="Verdana"/>
                <w:sz w:val="26"/>
                <w:lang w:val="tr-TR"/>
              </w:rPr>
              <w:t xml:space="preserve"> farklılıktan mı bahsediyor? Şüphesiz insanlar farklı farklıdır. Burada bahsedilen</w:t>
            </w:r>
            <w:r w:rsidR="00CF5ADB">
              <w:rPr>
                <w:rFonts w:ascii="Verdana" w:hAnsi="Verdana"/>
                <w:sz w:val="26"/>
                <w:lang w:val="tr-TR"/>
              </w:rPr>
              <w:t>,</w:t>
            </w:r>
            <w:r>
              <w:rPr>
                <w:rFonts w:ascii="Verdana" w:hAnsi="Verdana"/>
                <w:sz w:val="26"/>
                <w:lang w:val="tr-TR"/>
              </w:rPr>
              <w:t xml:space="preserve"> insanlara</w:t>
            </w:r>
            <w:r w:rsidR="00CF5ADB">
              <w:rPr>
                <w:rFonts w:ascii="Verdana" w:hAnsi="Verdana"/>
                <w:sz w:val="26"/>
                <w:lang w:val="tr-TR"/>
              </w:rPr>
              <w:t>,</w:t>
            </w:r>
            <w:r>
              <w:rPr>
                <w:rFonts w:ascii="Verdana" w:hAnsi="Verdana"/>
                <w:sz w:val="26"/>
                <w:lang w:val="tr-TR"/>
              </w:rPr>
              <w:t xml:space="preserve"> okullarda öğrenmelerini sağlamak için nasıl davranılacağı, kaynak ayrılacağı,  nasıl düzenlenip gruplanaca</w:t>
            </w:r>
            <w:r w:rsidR="00CF5ADB">
              <w:rPr>
                <w:rFonts w:ascii="Verdana" w:hAnsi="Verdana"/>
                <w:sz w:val="26"/>
                <w:lang w:val="tr-TR"/>
              </w:rPr>
              <w:t>klarını</w:t>
            </w:r>
            <w:r>
              <w:rPr>
                <w:rFonts w:ascii="Verdana" w:hAnsi="Verdana"/>
                <w:sz w:val="26"/>
                <w:lang w:val="tr-TR"/>
              </w:rPr>
              <w:t xml:space="preserve"> belirleyen bir farklılıktır. </w:t>
            </w:r>
          </w:p>
          <w:p w:rsidR="009E40B3" w:rsidRDefault="009E40B3" w:rsidP="009E40B3">
            <w:pPr>
              <w:rPr>
                <w:rFonts w:ascii="Verdana" w:hAnsi="Verdana"/>
                <w:sz w:val="26"/>
                <w:lang w:val="tr-TR"/>
              </w:rPr>
            </w:pPr>
          </w:p>
          <w:p w:rsidR="00C746F7" w:rsidRDefault="009E40B3" w:rsidP="00DA74C0">
            <w:pPr>
              <w:rPr>
                <w:rFonts w:ascii="Verdana" w:hAnsi="Verdana"/>
                <w:sz w:val="26"/>
                <w:lang w:val="tr-TR"/>
              </w:rPr>
            </w:pPr>
            <w:r>
              <w:rPr>
                <w:rFonts w:ascii="Verdana" w:hAnsi="Verdana"/>
                <w:sz w:val="26"/>
                <w:lang w:val="tr-TR"/>
              </w:rPr>
              <w:t>Ancak bütün bu özeti</w:t>
            </w:r>
            <w:r w:rsidR="004D217F">
              <w:rPr>
                <w:rFonts w:ascii="Verdana" w:hAnsi="Verdana"/>
                <w:sz w:val="26"/>
                <w:lang w:val="tr-TR"/>
              </w:rPr>
              <w:t xml:space="preserve">n dayandığı en önemli söylem, yetenek hakkındakidir. Evet, farklı yeteneklerle ilgili bir ortak akıldan söz edebiliriz. Hepimiz insanların farklı yetenekleri olduğunu biliriz. Bunların değişmez oldukları ve doğuştan verildikleri ima edilir. Bu da 1. Kitapta cinsiyet üzerine olan bölümde </w:t>
            </w:r>
            <w:r w:rsidR="00025141">
              <w:rPr>
                <w:rFonts w:ascii="Verdana" w:hAnsi="Verdana"/>
                <w:sz w:val="26"/>
                <w:lang w:val="tr-TR"/>
              </w:rPr>
              <w:t xml:space="preserve">bahsi geçen özcülük fikrini hatırlatır. Peki bu neden bir söylemdir? Bunu bir söylem yapan nedir? Çünkü bir </w:t>
            </w:r>
            <w:r w:rsidR="00DA74C0">
              <w:rPr>
                <w:rFonts w:ascii="Verdana" w:hAnsi="Verdana"/>
                <w:sz w:val="26"/>
                <w:lang w:val="tr-TR"/>
              </w:rPr>
              <w:t>sınıflandırma</w:t>
            </w:r>
            <w:r w:rsidR="00025141">
              <w:rPr>
                <w:rFonts w:ascii="Verdana" w:hAnsi="Verdana"/>
                <w:sz w:val="26"/>
                <w:lang w:val="tr-TR"/>
              </w:rPr>
              <w:t xml:space="preserve"> inşa etmektedir. Yüksek seviyede yetenekleri olan bir insanlar </w:t>
            </w:r>
            <w:r w:rsidR="00DA74C0">
              <w:rPr>
                <w:rFonts w:ascii="Verdana" w:hAnsi="Verdana"/>
                <w:sz w:val="26"/>
                <w:lang w:val="tr-TR"/>
              </w:rPr>
              <w:t>sınıfı</w:t>
            </w:r>
            <w:r w:rsidR="00025141">
              <w:rPr>
                <w:rFonts w:ascii="Verdana" w:hAnsi="Verdana"/>
                <w:sz w:val="26"/>
                <w:lang w:val="tr-TR"/>
              </w:rPr>
              <w:t xml:space="preserve"> inşa etmek bu yet</w:t>
            </w:r>
            <w:r w:rsidR="00DA74C0">
              <w:rPr>
                <w:rFonts w:ascii="Verdana" w:hAnsi="Verdana"/>
                <w:sz w:val="26"/>
                <w:lang w:val="tr-TR"/>
              </w:rPr>
              <w:t>eneklere sahip olmayan insanları</w:t>
            </w:r>
            <w:r w:rsidR="00025141">
              <w:rPr>
                <w:rFonts w:ascii="Verdana" w:hAnsi="Verdana"/>
                <w:sz w:val="26"/>
                <w:lang w:val="tr-TR"/>
              </w:rPr>
              <w:t xml:space="preserve"> da ayrı bir </w:t>
            </w:r>
            <w:r w:rsidR="00DA74C0">
              <w:rPr>
                <w:rFonts w:ascii="Verdana" w:hAnsi="Verdana"/>
                <w:sz w:val="26"/>
                <w:lang w:val="tr-TR"/>
              </w:rPr>
              <w:t>yere</w:t>
            </w:r>
            <w:r w:rsidR="00025141">
              <w:rPr>
                <w:rFonts w:ascii="Verdana" w:hAnsi="Verdana"/>
                <w:sz w:val="26"/>
                <w:lang w:val="tr-TR"/>
              </w:rPr>
              <w:t xml:space="preserve"> koymayı getirir. 1. Kitap’taki yoksulluk ile ilgili örnekte olduğu gibi. Böylece yetenek bir kural haline gelir ve bir eksiklik, yeteneksizlik hissi geliştirerek bunu çaresi bulunması, tedavi edilmesi gereken bir durummuş gibi gösterir. Ve tabii başka söylemlerde olduğu gibi başka pek çok anlamı da beraberinde getirir. </w:t>
            </w:r>
            <w:r w:rsidR="00942C99">
              <w:rPr>
                <w:rFonts w:ascii="Verdana" w:hAnsi="Verdana"/>
                <w:sz w:val="26"/>
                <w:lang w:val="tr-TR"/>
              </w:rPr>
              <w:t xml:space="preserve">Güçlüler, genleri sebebiyle ve doğuştan farklıdırlar bu söylemde. Yani bunlar birlikte gruplanırlar. Bu söylemler sadece nasıl düşündüğümüzü şekillendirmekle kalmaz, çocuklarla nasıl ilgilendiğimiz ve bazılarının nasıl sorunlu olarak tanımlandığına dair bir dizi politikayı da beraberinde getirir.   </w:t>
            </w:r>
            <w:r w:rsidR="004D217F">
              <w:rPr>
                <w:rFonts w:ascii="Verdana" w:hAnsi="Verdana"/>
                <w:sz w:val="26"/>
                <w:lang w:val="tr-TR"/>
              </w:rPr>
              <w:t xml:space="preserve">  </w:t>
            </w:r>
            <w:r>
              <w:rPr>
                <w:rFonts w:ascii="Verdana" w:hAnsi="Verdana"/>
                <w:sz w:val="26"/>
                <w:lang w:val="tr-TR"/>
              </w:rPr>
              <w:t xml:space="preserve"> </w:t>
            </w:r>
            <w:r w:rsidR="00C42B39">
              <w:rPr>
                <w:rFonts w:ascii="Verdana" w:hAnsi="Verdana"/>
                <w:sz w:val="26"/>
                <w:lang w:val="tr-TR"/>
              </w:rPr>
              <w:t xml:space="preserve">  </w:t>
            </w:r>
            <w:r w:rsidR="004B7474">
              <w:rPr>
                <w:rFonts w:ascii="Verdana" w:hAnsi="Verdana"/>
                <w:sz w:val="26"/>
                <w:lang w:val="tr-TR"/>
              </w:rPr>
              <w:t xml:space="preserve">  </w:t>
            </w:r>
            <w:r w:rsidR="00C746F7">
              <w:rPr>
                <w:rFonts w:ascii="Verdana" w:hAnsi="Verdana"/>
                <w:sz w:val="26"/>
                <w:lang w:val="tr-TR"/>
              </w:rPr>
              <w:t xml:space="preserve"> </w:t>
            </w:r>
          </w:p>
        </w:tc>
      </w:tr>
      <w:tr w:rsidR="00942C99">
        <w:tc>
          <w:tcPr>
            <w:tcW w:w="1951" w:type="dxa"/>
          </w:tcPr>
          <w:p w:rsidR="00942C99" w:rsidRDefault="00942C99" w:rsidP="001D563A">
            <w:pPr>
              <w:rPr>
                <w:rFonts w:ascii="Verdana" w:hAnsi="Verdana"/>
                <w:sz w:val="26"/>
                <w:lang w:val="tr-TR"/>
              </w:rPr>
            </w:pPr>
            <w:r>
              <w:rPr>
                <w:rFonts w:ascii="Verdana" w:hAnsi="Verdana"/>
                <w:sz w:val="26"/>
                <w:lang w:val="tr-TR"/>
              </w:rPr>
              <w:t xml:space="preserve">John </w:t>
            </w:r>
          </w:p>
        </w:tc>
        <w:tc>
          <w:tcPr>
            <w:tcW w:w="6565" w:type="dxa"/>
          </w:tcPr>
          <w:p w:rsidR="00942C99" w:rsidRDefault="00942C99" w:rsidP="00E35D14">
            <w:pPr>
              <w:rPr>
                <w:rFonts w:ascii="Verdana" w:hAnsi="Verdana"/>
                <w:sz w:val="26"/>
                <w:lang w:val="tr-TR"/>
              </w:rPr>
            </w:pPr>
            <w:r>
              <w:rPr>
                <w:rFonts w:ascii="Verdana" w:hAnsi="Verdana"/>
                <w:sz w:val="26"/>
                <w:lang w:val="tr-TR"/>
              </w:rPr>
              <w:t xml:space="preserve">Yaklaşımını çok faydalı buldum. Pratik yaparak gelişeceğini düşündüğüm bir yaklaşım ve 4 ve 5. Kitap’lardaki pek çok metin </w:t>
            </w:r>
            <w:r w:rsidR="00E35D14">
              <w:rPr>
                <w:rFonts w:ascii="Verdana" w:hAnsi="Verdana"/>
                <w:sz w:val="26"/>
                <w:lang w:val="tr-TR"/>
              </w:rPr>
              <w:t xml:space="preserve">bu beceriyi geliştirecek niteliğe sahip. Şimdilik Ross ve Gordon’a teşekkür ediyoruz. Umarım bu program çalışmalarınızda sizlere faydalı olmuştur. Şimdilik hoşçakalın.  </w:t>
            </w:r>
          </w:p>
        </w:tc>
      </w:tr>
    </w:tbl>
    <w:p w:rsidR="00352898" w:rsidRPr="008D2789" w:rsidRDefault="00352898" w:rsidP="008D2789">
      <w:pPr>
        <w:rPr>
          <w:rFonts w:ascii="Verdana" w:hAnsi="Verdana"/>
          <w:sz w:val="26"/>
          <w:lang w:val="tr-TR"/>
        </w:rPr>
      </w:pPr>
    </w:p>
    <w:sectPr w:rsidR="00352898" w:rsidRPr="008D2789" w:rsidSect="0035289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2789"/>
    <w:rsid w:val="00025141"/>
    <w:rsid w:val="000B591C"/>
    <w:rsid w:val="0017070D"/>
    <w:rsid w:val="00186614"/>
    <w:rsid w:val="001D563A"/>
    <w:rsid w:val="001E5DA9"/>
    <w:rsid w:val="001F1F4C"/>
    <w:rsid w:val="002C2294"/>
    <w:rsid w:val="003504C3"/>
    <w:rsid w:val="00352898"/>
    <w:rsid w:val="00370065"/>
    <w:rsid w:val="00462A40"/>
    <w:rsid w:val="004B7474"/>
    <w:rsid w:val="004D217F"/>
    <w:rsid w:val="00521DA4"/>
    <w:rsid w:val="005467FC"/>
    <w:rsid w:val="00553164"/>
    <w:rsid w:val="005B2825"/>
    <w:rsid w:val="00655E8B"/>
    <w:rsid w:val="00667085"/>
    <w:rsid w:val="006A302D"/>
    <w:rsid w:val="006A3242"/>
    <w:rsid w:val="007221E2"/>
    <w:rsid w:val="007C6E85"/>
    <w:rsid w:val="007F6251"/>
    <w:rsid w:val="008D2789"/>
    <w:rsid w:val="00942C99"/>
    <w:rsid w:val="009C5F0E"/>
    <w:rsid w:val="009E40B3"/>
    <w:rsid w:val="00A650D0"/>
    <w:rsid w:val="00AA6A2A"/>
    <w:rsid w:val="00AC7CCC"/>
    <w:rsid w:val="00AE056E"/>
    <w:rsid w:val="00B25E51"/>
    <w:rsid w:val="00C4170B"/>
    <w:rsid w:val="00C42B39"/>
    <w:rsid w:val="00C746F7"/>
    <w:rsid w:val="00CF5ADB"/>
    <w:rsid w:val="00CF6A07"/>
    <w:rsid w:val="00D70A0B"/>
    <w:rsid w:val="00DA74C0"/>
    <w:rsid w:val="00DD3D3C"/>
    <w:rsid w:val="00DF0F94"/>
    <w:rsid w:val="00E35D14"/>
    <w:rsid w:val="00E53714"/>
    <w:rsid w:val="00ED06FE"/>
    <w:rsid w:val="00F8414F"/>
    <w:rsid w:val="00FC56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170B"/>
    <w:rPr>
      <w:sz w:val="18"/>
      <w:szCs w:val="18"/>
    </w:rPr>
  </w:style>
  <w:style w:type="paragraph" w:styleId="CommentText">
    <w:name w:val="annotation text"/>
    <w:basedOn w:val="Normal"/>
    <w:link w:val="CommentTextChar"/>
    <w:uiPriority w:val="99"/>
    <w:semiHidden/>
    <w:unhideWhenUsed/>
    <w:rsid w:val="00C4170B"/>
  </w:style>
  <w:style w:type="character" w:customStyle="1" w:styleId="CommentTextChar">
    <w:name w:val="Comment Text Char"/>
    <w:basedOn w:val="DefaultParagraphFont"/>
    <w:link w:val="CommentText"/>
    <w:uiPriority w:val="99"/>
    <w:semiHidden/>
    <w:rsid w:val="00C4170B"/>
  </w:style>
  <w:style w:type="paragraph" w:styleId="CommentSubject">
    <w:name w:val="annotation subject"/>
    <w:basedOn w:val="CommentText"/>
    <w:next w:val="CommentText"/>
    <w:link w:val="CommentSubjectChar"/>
    <w:uiPriority w:val="99"/>
    <w:semiHidden/>
    <w:unhideWhenUsed/>
    <w:rsid w:val="00C4170B"/>
    <w:rPr>
      <w:b/>
      <w:bCs/>
      <w:sz w:val="20"/>
      <w:szCs w:val="20"/>
    </w:rPr>
  </w:style>
  <w:style w:type="character" w:customStyle="1" w:styleId="CommentSubjectChar">
    <w:name w:val="Comment Subject Char"/>
    <w:basedOn w:val="CommentTextChar"/>
    <w:link w:val="CommentSubject"/>
    <w:uiPriority w:val="99"/>
    <w:semiHidden/>
    <w:rsid w:val="00C4170B"/>
    <w:rPr>
      <w:b/>
      <w:bCs/>
      <w:sz w:val="20"/>
      <w:szCs w:val="20"/>
    </w:rPr>
  </w:style>
  <w:style w:type="paragraph" w:styleId="BalloonText">
    <w:name w:val="Balloon Text"/>
    <w:basedOn w:val="Normal"/>
    <w:link w:val="BalloonTextChar"/>
    <w:uiPriority w:val="99"/>
    <w:semiHidden/>
    <w:unhideWhenUsed/>
    <w:rsid w:val="00C4170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170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1572</Words>
  <Characters>8961</Characters>
  <Application>Microsoft Office Word</Application>
  <DocSecurity>0</DocSecurity>
  <Lines>74</Lines>
  <Paragraphs>21</Paragraphs>
  <ScaleCrop>false</ScaleCrop>
  <Company>qq</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10</cp:revision>
  <dcterms:created xsi:type="dcterms:W3CDTF">2011-08-25T13:54:00Z</dcterms:created>
  <dcterms:modified xsi:type="dcterms:W3CDTF">2011-09-05T12:05:00Z</dcterms:modified>
</cp:coreProperties>
</file>