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E1" w:rsidRPr="00503F6E" w:rsidRDefault="008514E1" w:rsidP="008514E1">
      <w:pPr>
        <w:pStyle w:val="1DereceBalk"/>
        <w:jc w:val="center"/>
        <w:rPr>
          <w:b/>
        </w:rPr>
      </w:pPr>
      <w:r w:rsidRPr="00503F6E">
        <w:rPr>
          <w:b/>
        </w:rPr>
        <w:t xml:space="preserve">Problem </w:t>
      </w:r>
      <w:r>
        <w:rPr>
          <w:b/>
        </w:rPr>
        <w:t>Ö</w:t>
      </w:r>
      <w:r w:rsidRPr="00503F6E">
        <w:rPr>
          <w:b/>
        </w:rPr>
        <w:t xml:space="preserve">devi </w:t>
      </w:r>
      <w:r>
        <w:rPr>
          <w:b/>
        </w:rPr>
        <w:t>6</w:t>
      </w:r>
    </w:p>
    <w:p w:rsidR="008514E1" w:rsidRPr="00503F6E" w:rsidRDefault="008514E1" w:rsidP="008514E1">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023FD7" w:rsidRPr="008514E1" w:rsidRDefault="008514E1" w:rsidP="008514E1">
      <w:pPr>
        <w:pStyle w:val="1DereceBalk"/>
        <w:jc w:val="center"/>
        <w:rPr>
          <w:b/>
        </w:rPr>
      </w:pPr>
      <w:r>
        <w:rPr>
          <w:b/>
        </w:rPr>
        <w:t>Üç</w:t>
      </w:r>
      <w:r w:rsidRPr="00503F6E">
        <w:rPr>
          <w:b/>
        </w:rPr>
        <w:t xml:space="preserve"> Soru teslim tarihi </w:t>
      </w:r>
      <w:r>
        <w:rPr>
          <w:b/>
        </w:rPr>
        <w:t xml:space="preserve">Ekim </w:t>
      </w:r>
      <w:r>
        <w:rPr>
          <w:b/>
        </w:rPr>
        <w:t>31</w:t>
      </w:r>
      <w:r w:rsidRPr="00503F6E">
        <w:rPr>
          <w:b/>
        </w:rPr>
        <w:t>, 2007</w:t>
      </w:r>
    </w:p>
    <w:p w:rsidR="008514E1" w:rsidRPr="008514E1" w:rsidRDefault="00ED71A7" w:rsidP="008514E1">
      <w:pPr>
        <w:pStyle w:val="ListParagraph"/>
        <w:numPr>
          <w:ilvl w:val="0"/>
          <w:numId w:val="1"/>
        </w:numPr>
        <w:rPr>
          <w:rFonts w:ascii="Arial" w:hAnsi="Arial" w:cs="Arial"/>
          <w:sz w:val="24"/>
          <w:szCs w:val="24"/>
        </w:rPr>
      </w:pPr>
      <w:proofErr w:type="spellStart"/>
      <w:r>
        <w:rPr>
          <w:rFonts w:ascii="Arial" w:hAnsi="Arial" w:cs="Arial"/>
          <w:sz w:val="24"/>
          <w:szCs w:val="24"/>
        </w:rPr>
        <w:t>Might-see</w:t>
      </w:r>
      <w:proofErr w:type="spellEnd"/>
      <w:r>
        <w:rPr>
          <w:rFonts w:ascii="Arial" w:hAnsi="Arial" w:cs="Arial"/>
          <w:sz w:val="24"/>
          <w:szCs w:val="24"/>
        </w:rPr>
        <w:t xml:space="preserve"> TV’de hayatta kalmak. (Grant) [Bu soru eşanlı ve sıralı koşullar arasındaki farkı göstermektedir.] </w:t>
      </w:r>
      <w:proofErr w:type="spellStart"/>
      <w:r>
        <w:rPr>
          <w:rFonts w:ascii="Arial" w:hAnsi="Arial" w:cs="Arial"/>
          <w:sz w:val="24"/>
          <w:szCs w:val="24"/>
        </w:rPr>
        <w:t>Hicksville</w:t>
      </w:r>
      <w:proofErr w:type="spellEnd"/>
      <w:r>
        <w:rPr>
          <w:rFonts w:ascii="Arial" w:hAnsi="Arial" w:cs="Arial"/>
          <w:sz w:val="24"/>
          <w:szCs w:val="24"/>
        </w:rPr>
        <w:t xml:space="preserve"> kasabasında 3 tane temel yerel televizyon istasyonu vardır: </w:t>
      </w:r>
      <w:r w:rsidR="00BF2EE3">
        <w:rPr>
          <w:rFonts w:ascii="Arial" w:hAnsi="Arial" w:cs="Arial"/>
          <w:sz w:val="24"/>
          <w:szCs w:val="24"/>
        </w:rPr>
        <w:t>R</w:t>
      </w:r>
      <w:r>
        <w:rPr>
          <w:rFonts w:ascii="Arial" w:hAnsi="Arial" w:cs="Arial"/>
          <w:sz w:val="24"/>
          <w:szCs w:val="24"/>
        </w:rPr>
        <w:t xml:space="preserve">BC, CBC ve MBC. Her istasyonun akşam haberleri programını canlı olarak akşam </w:t>
      </w:r>
      <w:proofErr w:type="gramStart"/>
      <w:r>
        <w:rPr>
          <w:rFonts w:ascii="Arial" w:hAnsi="Arial" w:cs="Arial"/>
          <w:sz w:val="24"/>
          <w:szCs w:val="24"/>
        </w:rPr>
        <w:t>6:00’da</w:t>
      </w:r>
      <w:proofErr w:type="gramEnd"/>
      <w:r>
        <w:rPr>
          <w:rFonts w:ascii="Arial" w:hAnsi="Arial" w:cs="Arial"/>
          <w:sz w:val="24"/>
          <w:szCs w:val="24"/>
        </w:rPr>
        <w:t xml:space="preserve"> veya gecikmiş yayın olarak 7:00’de yayına koyma opsiyonları vardır. Regülasyon gereği, Başka saatler seçemezler. Her kanalın amacı reklam gelirlerini maksimize etmek için akşam seyirci sayısını maksimize etmektir. Aşağıdaki tabloda (çok kapsamlı bir araştırma sonucu) her kanal tarafından yakalanan </w:t>
      </w:r>
      <w:proofErr w:type="spellStart"/>
      <w:r>
        <w:rPr>
          <w:rFonts w:ascii="Arial" w:hAnsi="Arial" w:cs="Arial"/>
          <w:sz w:val="24"/>
          <w:szCs w:val="24"/>
        </w:rPr>
        <w:t>Hicksville</w:t>
      </w:r>
      <w:proofErr w:type="spellEnd"/>
      <w:r>
        <w:rPr>
          <w:rFonts w:ascii="Arial" w:hAnsi="Arial" w:cs="Arial"/>
          <w:sz w:val="24"/>
          <w:szCs w:val="24"/>
        </w:rPr>
        <w:t xml:space="preserve"> </w:t>
      </w:r>
      <w:proofErr w:type="gramStart"/>
      <w:r>
        <w:rPr>
          <w:rFonts w:ascii="Arial" w:hAnsi="Arial" w:cs="Arial"/>
          <w:sz w:val="24"/>
          <w:szCs w:val="24"/>
        </w:rPr>
        <w:t>popülasyon</w:t>
      </w:r>
      <w:proofErr w:type="gramEnd"/>
      <w:r>
        <w:rPr>
          <w:rFonts w:ascii="Arial" w:hAnsi="Arial" w:cs="Arial"/>
          <w:sz w:val="24"/>
          <w:szCs w:val="24"/>
        </w:rPr>
        <w:t xml:space="preserve"> oranlarını her bir haber programının yayın zamanın fonksiyonu olarak vermektedir. . Rakamların toplamı 100 etmez çünkü herkes her zaman TV seyretmek durumunda değildir. </w:t>
      </w:r>
    </w:p>
    <w:p w:rsidR="008514E1" w:rsidRDefault="00ED71A7">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59264" behindDoc="0" locked="0" layoutInCell="1" allowOverlap="1" wp14:anchorId="29910856" wp14:editId="3BF987A3">
                <wp:simplePos x="0" y="0"/>
                <wp:positionH relativeFrom="column">
                  <wp:posOffset>1329055</wp:posOffset>
                </wp:positionH>
                <wp:positionV relativeFrom="paragraph">
                  <wp:posOffset>-3810</wp:posOffset>
                </wp:positionV>
                <wp:extent cx="14763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76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1A7" w:rsidRPr="00ED71A7" w:rsidRDefault="00ED71A7">
                            <w:pPr>
                              <w:rPr>
                                <w:rFonts w:ascii="Arial" w:hAnsi="Arial" w:cs="Arial"/>
                                <w:sz w:val="24"/>
                                <w:szCs w:val="24"/>
                              </w:rPr>
                            </w:pPr>
                            <w:r w:rsidRPr="00ED71A7">
                              <w:rPr>
                                <w:rFonts w:ascii="Arial" w:hAnsi="Arial" w:cs="Arial"/>
                                <w:sz w:val="24"/>
                                <w:szCs w:val="24"/>
                              </w:rPr>
                              <w:t>Seçilen zamanlar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65pt;margin-top:-.3pt;width:116.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" fillcolor="white [3201]" strokeweight=".5pt">
                <v:textbox>
                  <w:txbxContent>
                    <w:p w:rsidR="00ED71A7" w:rsidRPr="00ED71A7" w:rsidRDefault="00ED71A7">
                      <w:pPr>
                        <w:rPr>
                          <w:rFonts w:ascii="Arial" w:hAnsi="Arial" w:cs="Arial"/>
                          <w:sz w:val="24"/>
                          <w:szCs w:val="24"/>
                        </w:rPr>
                      </w:pPr>
                      <w:r w:rsidRPr="00ED71A7">
                        <w:rPr>
                          <w:rFonts w:ascii="Arial" w:hAnsi="Arial" w:cs="Arial"/>
                          <w:sz w:val="24"/>
                          <w:szCs w:val="24"/>
                        </w:rPr>
                        <w:t>Seçilen zamanlar</w:t>
                      </w:r>
                    </w:p>
                  </w:txbxContent>
                </v:textbox>
              </v:shape>
            </w:pict>
          </mc:Fallback>
        </mc:AlternateContent>
      </w:r>
      <w:r>
        <w:rPr>
          <w:rFonts w:ascii="Arial" w:hAnsi="Arial" w:cs="Arial"/>
          <w:noProof/>
          <w:sz w:val="24"/>
          <w:szCs w:val="24"/>
          <w:lang w:eastAsia="tr-TR"/>
        </w:rPr>
        <mc:AlternateContent>
          <mc:Choice Requires="wps">
            <w:drawing>
              <wp:anchor distT="0" distB="0" distL="114300" distR="114300" simplePos="0" relativeHeight="251661312" behindDoc="0" locked="0" layoutInCell="1" allowOverlap="1" wp14:anchorId="6D559ED9" wp14:editId="08BBD96E">
                <wp:simplePos x="0" y="0"/>
                <wp:positionH relativeFrom="column">
                  <wp:posOffset>3034031</wp:posOffset>
                </wp:positionH>
                <wp:positionV relativeFrom="paragraph">
                  <wp:posOffset>-3810</wp:posOffset>
                </wp:positionV>
                <wp:extent cx="15811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581150" cy="276225"/>
                        </a:xfrm>
                        <a:prstGeom prst="rect">
                          <a:avLst/>
                        </a:prstGeom>
                        <a:solidFill>
                          <a:sysClr val="window" lastClr="FFFFFF"/>
                        </a:solidFill>
                        <a:ln w="6350">
                          <a:solidFill>
                            <a:prstClr val="black"/>
                          </a:solidFill>
                        </a:ln>
                        <a:effectLst/>
                      </wps:spPr>
                      <wps:txbx>
                        <w:txbxContent>
                          <w:p w:rsidR="00ED71A7" w:rsidRPr="00ED71A7" w:rsidRDefault="00ED71A7" w:rsidP="00ED71A7">
                            <w:pPr>
                              <w:rPr>
                                <w:rFonts w:ascii="Arial" w:hAnsi="Arial" w:cs="Arial"/>
                                <w:sz w:val="24"/>
                                <w:szCs w:val="24"/>
                              </w:rPr>
                            </w:pPr>
                            <w:r>
                              <w:rPr>
                                <w:rFonts w:ascii="Arial" w:hAnsi="Arial" w:cs="Arial"/>
                                <w:sz w:val="24"/>
                                <w:szCs w:val="24"/>
                              </w:rPr>
                              <w:t>Popülasyon oranları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8.9pt;margin-top:-.3pt;width:12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" fillcolor="window" strokeweight=".5pt">
                <v:textbox>
                  <w:txbxContent>
                    <w:p w:rsidR="00ED71A7" w:rsidRPr="00ED71A7" w:rsidRDefault="00ED71A7" w:rsidP="00ED71A7">
                      <w:pPr>
                        <w:rPr>
                          <w:rFonts w:ascii="Arial" w:hAnsi="Arial" w:cs="Arial"/>
                          <w:sz w:val="24"/>
                          <w:szCs w:val="24"/>
                        </w:rPr>
                      </w:pPr>
                      <w:r>
                        <w:rPr>
                          <w:rFonts w:ascii="Arial" w:hAnsi="Arial" w:cs="Arial"/>
                          <w:sz w:val="24"/>
                          <w:szCs w:val="24"/>
                        </w:rPr>
                        <w:t>Popülasyon oranları</w:t>
                      </w:r>
                    </w:p>
                  </w:txbxContent>
                </v:textbox>
              </v:shape>
            </w:pict>
          </mc:Fallback>
        </mc:AlternateContent>
      </w:r>
    </w:p>
    <w:p w:rsidR="008514E1" w:rsidRDefault="00ED71A7" w:rsidP="00ED71A7">
      <w:pPr>
        <w:jc w:val="center"/>
        <w:rPr>
          <w:rFonts w:ascii="Arial" w:hAnsi="Arial" w:cs="Arial"/>
          <w:sz w:val="24"/>
          <w:szCs w:val="24"/>
        </w:rPr>
      </w:pPr>
      <w:r>
        <w:rPr>
          <w:noProof/>
          <w:lang w:eastAsia="tr-TR"/>
        </w:rPr>
        <w:drawing>
          <wp:inline distT="0" distB="0" distL="0" distR="0" wp14:anchorId="2575354C" wp14:editId="06D74253">
            <wp:extent cx="3552825"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52825" cy="1676400"/>
                    </a:xfrm>
                    <a:prstGeom prst="rect">
                      <a:avLst/>
                    </a:prstGeom>
                  </pic:spPr>
                </pic:pic>
              </a:graphicData>
            </a:graphic>
          </wp:inline>
        </w:drawing>
      </w:r>
    </w:p>
    <w:p w:rsidR="008514E1" w:rsidRDefault="00ED71A7" w:rsidP="00ED71A7">
      <w:pPr>
        <w:pStyle w:val="ListParagraph"/>
        <w:numPr>
          <w:ilvl w:val="0"/>
          <w:numId w:val="2"/>
        </w:numPr>
        <w:rPr>
          <w:rFonts w:ascii="Arial" w:hAnsi="Arial" w:cs="Arial"/>
          <w:sz w:val="24"/>
          <w:szCs w:val="24"/>
        </w:rPr>
      </w:pPr>
      <w:r>
        <w:rPr>
          <w:rFonts w:ascii="Arial" w:hAnsi="Arial" w:cs="Arial"/>
          <w:sz w:val="24"/>
          <w:szCs w:val="24"/>
        </w:rPr>
        <w:t xml:space="preserve">Varsayın ki her üç kanalın seçimi de eşanlı yapılıyor. </w:t>
      </w:r>
      <w:r w:rsidR="00BF2EE3">
        <w:rPr>
          <w:rFonts w:ascii="Arial" w:hAnsi="Arial" w:cs="Arial"/>
          <w:sz w:val="24"/>
          <w:szCs w:val="24"/>
        </w:rPr>
        <w:t xml:space="preserve">Tüm </w:t>
      </w:r>
      <w:proofErr w:type="spellStart"/>
      <w:r w:rsidR="00BF2EE3">
        <w:rPr>
          <w:rFonts w:ascii="Arial" w:hAnsi="Arial" w:cs="Arial"/>
          <w:sz w:val="24"/>
          <w:szCs w:val="24"/>
        </w:rPr>
        <w:t>Mash</w:t>
      </w:r>
      <w:proofErr w:type="spellEnd"/>
      <w:r w:rsidR="00BF2EE3">
        <w:rPr>
          <w:rFonts w:ascii="Arial" w:hAnsi="Arial" w:cs="Arial"/>
          <w:sz w:val="24"/>
          <w:szCs w:val="24"/>
        </w:rPr>
        <w:t xml:space="preserve"> dengelerini bulun. </w:t>
      </w:r>
      <w:proofErr w:type="gramStart"/>
      <w:r w:rsidR="00BF2EE3">
        <w:rPr>
          <w:rFonts w:ascii="Arial" w:hAnsi="Arial" w:cs="Arial"/>
          <w:sz w:val="24"/>
          <w:szCs w:val="24"/>
        </w:rPr>
        <w:t>[</w:t>
      </w:r>
      <w:proofErr w:type="gramEnd"/>
      <w:r w:rsidR="00BF2EE3">
        <w:rPr>
          <w:rFonts w:ascii="Arial" w:hAnsi="Arial" w:cs="Arial"/>
          <w:sz w:val="24"/>
          <w:szCs w:val="24"/>
        </w:rPr>
        <w:t xml:space="preserve">İpucu: bunu normal biçimde oyun gibi görünecek şekile sokmaya çalışın. Bunu 3 oyuncu için yapmak </w:t>
      </w:r>
      <w:proofErr w:type="gramStart"/>
      <w:r w:rsidR="00BF2EE3">
        <w:rPr>
          <w:rFonts w:ascii="Arial" w:hAnsi="Arial" w:cs="Arial"/>
          <w:sz w:val="24"/>
          <w:szCs w:val="24"/>
        </w:rPr>
        <w:t xml:space="preserve">için </w:t>
      </w:r>
      <w:r>
        <w:rPr>
          <w:rFonts w:ascii="Arial" w:hAnsi="Arial" w:cs="Arial"/>
          <w:sz w:val="24"/>
          <w:szCs w:val="24"/>
        </w:rPr>
        <w:t xml:space="preserve"> </w:t>
      </w:r>
      <w:r w:rsidR="00BF2EE3">
        <w:rPr>
          <w:rFonts w:ascii="Arial" w:hAnsi="Arial" w:cs="Arial"/>
          <w:sz w:val="24"/>
          <w:szCs w:val="24"/>
        </w:rPr>
        <w:t xml:space="preserve"> 2</w:t>
      </w:r>
      <w:proofErr w:type="gramEnd"/>
      <w:r w:rsidR="00BF2EE3">
        <w:rPr>
          <w:rFonts w:ascii="Arial" w:hAnsi="Arial" w:cs="Arial"/>
          <w:sz w:val="24"/>
          <w:szCs w:val="24"/>
        </w:rPr>
        <w:t xml:space="preserve"> x 2 matrisler kullanın: MBC matrisi seçsin, RBS satırı seçsin ve CBC kolonu seçsin.]</w:t>
      </w:r>
    </w:p>
    <w:p w:rsidR="00BF2EE3" w:rsidRDefault="00BF2EE3" w:rsidP="00ED71A7">
      <w:pPr>
        <w:pStyle w:val="ListParagraph"/>
        <w:numPr>
          <w:ilvl w:val="0"/>
          <w:numId w:val="2"/>
        </w:numPr>
        <w:rPr>
          <w:rFonts w:ascii="Arial" w:hAnsi="Arial" w:cs="Arial"/>
          <w:sz w:val="24"/>
          <w:szCs w:val="24"/>
        </w:rPr>
      </w:pPr>
      <w:r>
        <w:rPr>
          <w:rFonts w:ascii="Arial" w:hAnsi="Arial" w:cs="Arial"/>
          <w:sz w:val="24"/>
          <w:szCs w:val="24"/>
        </w:rPr>
        <w:t>Şimdi diyelim ki oyun sıra ile oynanıyor. MBC ilk hamleyi yapar. RBC ikinci ve CBC üçüncüdür. Her kanal hamlesini seçmeden önceki tüm seçimleri görür. Ne olacağını düşündüğünüzü açıklayın.</w:t>
      </w:r>
    </w:p>
    <w:p w:rsidR="00BF2EE3" w:rsidRPr="00ED71A7" w:rsidRDefault="00BF2EE3" w:rsidP="00ED71A7">
      <w:pPr>
        <w:pStyle w:val="ListParagraph"/>
        <w:numPr>
          <w:ilvl w:val="0"/>
          <w:numId w:val="2"/>
        </w:numPr>
        <w:rPr>
          <w:rFonts w:ascii="Arial" w:hAnsi="Arial" w:cs="Arial"/>
          <w:sz w:val="24"/>
          <w:szCs w:val="24"/>
        </w:rPr>
      </w:pPr>
      <w:r>
        <w:rPr>
          <w:rFonts w:ascii="Arial" w:hAnsi="Arial" w:cs="Arial"/>
          <w:sz w:val="24"/>
          <w:szCs w:val="24"/>
        </w:rPr>
        <w:t xml:space="preserve">(a) ve (b) kısımlarına yanıtlarınıza bakın. Sonuçta bir fark olup olmamasını oyun teorisi mantığıyla açıklayın. </w:t>
      </w:r>
    </w:p>
    <w:p w:rsidR="00ED71A7" w:rsidRDefault="00ED71A7">
      <w:pPr>
        <w:rPr>
          <w:noProof/>
          <w:lang w:eastAsia="tr-TR"/>
        </w:rPr>
      </w:pPr>
    </w:p>
    <w:p w:rsidR="00BF2EE3" w:rsidRPr="00715D33" w:rsidRDefault="00BF2EE3" w:rsidP="00715D33">
      <w:pPr>
        <w:pStyle w:val="ListParagraph"/>
        <w:numPr>
          <w:ilvl w:val="0"/>
          <w:numId w:val="1"/>
        </w:numPr>
        <w:rPr>
          <w:rFonts w:ascii="Arial" w:hAnsi="Arial" w:cs="Arial"/>
          <w:sz w:val="24"/>
          <w:szCs w:val="24"/>
        </w:rPr>
      </w:pPr>
      <w:proofErr w:type="gramStart"/>
      <w:r w:rsidRPr="007B3B83">
        <w:rPr>
          <w:rFonts w:ascii="Arial" w:hAnsi="Arial" w:cs="Arial"/>
          <w:b/>
          <w:sz w:val="24"/>
          <w:szCs w:val="24"/>
        </w:rPr>
        <w:t>Para politikası kuralına karşı ihtiyat</w:t>
      </w:r>
      <w:r w:rsidRPr="007B3B83">
        <w:rPr>
          <w:rFonts w:ascii="Arial" w:hAnsi="Arial" w:cs="Arial"/>
          <w:b/>
          <w:sz w:val="24"/>
          <w:szCs w:val="24"/>
        </w:rPr>
        <w:t>.</w:t>
      </w:r>
      <w:r>
        <w:rPr>
          <w:rFonts w:ascii="Arial" w:hAnsi="Arial" w:cs="Arial"/>
          <w:sz w:val="24"/>
          <w:szCs w:val="24"/>
        </w:rPr>
        <w:t xml:space="preserve"> </w:t>
      </w:r>
      <w:proofErr w:type="spellStart"/>
      <w:proofErr w:type="gramEnd"/>
      <w:r>
        <w:rPr>
          <w:rFonts w:ascii="Arial" w:hAnsi="Arial" w:cs="Arial"/>
          <w:sz w:val="24"/>
          <w:szCs w:val="24"/>
        </w:rPr>
        <w:t>Diyelimki</w:t>
      </w:r>
      <w:proofErr w:type="spellEnd"/>
      <w:r>
        <w:rPr>
          <w:rFonts w:ascii="Arial" w:hAnsi="Arial" w:cs="Arial"/>
          <w:sz w:val="24"/>
          <w:szCs w:val="24"/>
        </w:rPr>
        <w:t xml:space="preserve"> </w:t>
      </w:r>
      <w:proofErr w:type="spellStart"/>
      <w:r>
        <w:rPr>
          <w:rFonts w:ascii="Arial" w:hAnsi="Arial" w:cs="Arial"/>
          <w:sz w:val="24"/>
          <w:szCs w:val="24"/>
        </w:rPr>
        <w:t>Yaleland</w:t>
      </w:r>
      <w:proofErr w:type="spellEnd"/>
      <w:r>
        <w:rPr>
          <w:rFonts w:ascii="Arial" w:hAnsi="Arial" w:cs="Arial"/>
          <w:sz w:val="24"/>
          <w:szCs w:val="24"/>
        </w:rPr>
        <w:t xml:space="preserve"> ülkesinin hükümeti enflasyon seviyesini uygun bir para politikası seçerek </w:t>
      </w:r>
      <m:oMath>
        <m:acc>
          <m:accPr>
            <m:chr m:val="̇"/>
            <m:ctrlPr>
              <w:rPr>
                <w:rFonts w:ascii="Cambria Math" w:hAnsi="Cambria Math" w:cs="Arial"/>
                <w:i/>
                <w:sz w:val="24"/>
                <w:szCs w:val="24"/>
              </w:rPr>
            </m:ctrlPr>
          </m:accPr>
          <m:e>
            <m:r>
              <w:rPr>
                <w:rFonts w:ascii="Cambria Math" w:hAnsi="Cambria Math" w:cs="Arial"/>
                <w:sz w:val="24"/>
                <w:szCs w:val="24"/>
              </w:rPr>
              <m:t>p</m:t>
            </m:r>
          </m:e>
        </m:acc>
      </m:oMath>
      <w:r>
        <w:rPr>
          <w:rFonts w:ascii="Arial" w:eastAsiaTheme="minorEastAsia" w:hAnsi="Arial" w:cs="Arial"/>
          <w:sz w:val="24"/>
          <w:szCs w:val="24"/>
        </w:rPr>
        <w:t xml:space="preserve"> sabitleyebilir. Ancak </w:t>
      </w:r>
      <w:proofErr w:type="gramStart"/>
      <w:r>
        <w:rPr>
          <w:rFonts w:ascii="Arial" w:eastAsiaTheme="minorEastAsia" w:hAnsi="Arial" w:cs="Arial"/>
          <w:sz w:val="24"/>
          <w:szCs w:val="24"/>
        </w:rPr>
        <w:t>nominal</w:t>
      </w:r>
      <w:proofErr w:type="gramEnd"/>
      <w:r>
        <w:rPr>
          <w:rFonts w:ascii="Arial" w:eastAsiaTheme="minorEastAsia" w:hAnsi="Arial" w:cs="Arial"/>
          <w:sz w:val="24"/>
          <w:szCs w:val="24"/>
        </w:rPr>
        <w:t xml:space="preserve"> ücret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Pr>
          <w:rFonts w:ascii="Arial" w:eastAsiaTheme="minorEastAsia" w:hAnsi="Arial" w:cs="Arial"/>
          <w:sz w:val="24"/>
          <w:szCs w:val="24"/>
        </w:rPr>
        <w:t xml:space="preserve"> artışı hükümet tarafından değil ama işveren-sendika </w:t>
      </w:r>
      <w:r>
        <w:rPr>
          <w:rFonts w:ascii="Arial" w:eastAsiaTheme="minorEastAsia" w:hAnsi="Arial" w:cs="Arial"/>
          <w:sz w:val="24"/>
          <w:szCs w:val="24"/>
        </w:rPr>
        <w:lastRenderedPageBreak/>
        <w:t xml:space="preserve">federasyonu tarafından belirlenmektedir. Bu federasyon reel ücretlerin değişmemesini arzu etmektedir. Yani, eğer yapabilirlerse,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Pr>
          <w:rFonts w:ascii="Arial" w:eastAsiaTheme="minorEastAsia" w:hAnsi="Arial" w:cs="Arial"/>
          <w:sz w:val="24"/>
          <w:szCs w:val="24"/>
        </w:rPr>
        <w:t xml:space="preserve"> = </w:t>
      </w:r>
      <m:oMath>
        <m:acc>
          <m:accPr>
            <m:chr m:val="̇"/>
            <m:ctrlPr>
              <w:rPr>
                <w:rFonts w:ascii="Cambria Math" w:hAnsi="Cambria Math" w:cs="Arial"/>
                <w:i/>
                <w:sz w:val="24"/>
                <w:szCs w:val="24"/>
              </w:rPr>
            </m:ctrlPr>
          </m:accPr>
          <m:e>
            <m:r>
              <w:rPr>
                <w:rFonts w:ascii="Cambria Math" w:hAnsi="Cambria Math" w:cs="Arial"/>
                <w:sz w:val="24"/>
                <w:szCs w:val="24"/>
              </w:rPr>
              <m:t>p</m:t>
            </m:r>
          </m:e>
        </m:acc>
      </m:oMath>
      <w:r>
        <w:rPr>
          <w:rFonts w:ascii="Arial" w:eastAsiaTheme="minorEastAsia" w:hAnsi="Arial" w:cs="Arial"/>
          <w:sz w:val="24"/>
          <w:szCs w:val="24"/>
        </w:rPr>
        <w:t xml:space="preserve"> yapacaklardır. </w:t>
      </w:r>
      <w:proofErr w:type="gramStart"/>
      <w:r>
        <w:rPr>
          <w:rFonts w:ascii="Arial" w:eastAsiaTheme="minorEastAsia" w:hAnsi="Arial" w:cs="Arial"/>
          <w:sz w:val="24"/>
          <w:szCs w:val="24"/>
        </w:rPr>
        <w:t>Özellikle,</w:t>
      </w:r>
      <w:proofErr w:type="gramEnd"/>
      <w:r w:rsidR="00715D33">
        <w:rPr>
          <w:rFonts w:ascii="Arial" w:eastAsiaTheme="minorEastAsia" w:hAnsi="Arial" w:cs="Arial"/>
          <w:sz w:val="24"/>
          <w:szCs w:val="24"/>
        </w:rPr>
        <w:t xml:space="preserve">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sidR="00715D33">
        <w:rPr>
          <w:rFonts w:ascii="Arial" w:eastAsiaTheme="minorEastAsia" w:hAnsi="Arial" w:cs="Arial"/>
          <w:sz w:val="24"/>
          <w:szCs w:val="24"/>
        </w:rPr>
        <w:t xml:space="preserve"> ve</w:t>
      </w:r>
      <w:r>
        <w:rPr>
          <w:rFonts w:ascii="Arial" w:eastAsiaTheme="minorEastAsia" w:hAnsi="Arial"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 xml:space="preserve"> veriyken, federasyonun faydası u(</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sidR="00715D33">
        <w:rPr>
          <w:rFonts w:ascii="Arial" w:eastAsiaTheme="minorEastAsia" w:hAnsi="Arial" w:cs="Arial"/>
          <w:sz w:val="24"/>
          <w:szCs w:val="24"/>
        </w:rPr>
        <w:t>,</w:t>
      </w:r>
      <w:r w:rsidR="00715D33">
        <w:rPr>
          <w:rFonts w:ascii="Arial" w:eastAsiaTheme="minorEastAsia" w:hAnsi="Arial"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 = -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sidR="00715D33">
        <w:rPr>
          <w:rFonts w:ascii="Arial" w:eastAsiaTheme="minorEastAsia" w:hAnsi="Arial" w:cs="Arial"/>
          <w:sz w:val="24"/>
          <w:szCs w:val="24"/>
        </w:rPr>
        <w:t xml:space="preserve"> </w:t>
      </w:r>
      <w:r w:rsidR="00715D33">
        <w:rPr>
          <w:rFonts w:ascii="Arial" w:eastAsiaTheme="minorEastAsia" w:hAnsi="Arial" w:cs="Arial"/>
          <w:sz w:val="24"/>
          <w:szCs w:val="24"/>
        </w:rPr>
        <w:t>-</w:t>
      </w:r>
      <w:r w:rsidR="00715D33">
        <w:rPr>
          <w:rFonts w:ascii="Arial" w:eastAsiaTheme="minorEastAsia" w:hAnsi="Arial"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w:t>
      </w:r>
      <w:r w:rsidR="00715D33">
        <w:rPr>
          <w:rFonts w:ascii="Arial" w:eastAsiaTheme="minorEastAsia" w:hAnsi="Arial" w:cs="Arial"/>
          <w:sz w:val="24"/>
          <w:szCs w:val="24"/>
          <w:vertAlign w:val="superscript"/>
        </w:rPr>
        <w:t>2</w:t>
      </w:r>
      <w:r w:rsidR="00715D33">
        <w:rPr>
          <w:rFonts w:ascii="Arial" w:eastAsiaTheme="minorEastAsia" w:hAnsi="Arial" w:cs="Arial"/>
          <w:sz w:val="24"/>
          <w:szCs w:val="24"/>
        </w:rPr>
        <w:t xml:space="preserve"> olarak verilmektedir. Şimdi burada girmeyeceğimiz nedenlerden dolayı (ama bir </w:t>
      </w:r>
      <w:proofErr w:type="spellStart"/>
      <w:r w:rsidR="00715D33">
        <w:rPr>
          <w:rFonts w:ascii="Arial" w:eastAsiaTheme="minorEastAsia" w:hAnsi="Arial" w:cs="Arial"/>
          <w:sz w:val="24"/>
          <w:szCs w:val="24"/>
        </w:rPr>
        <w:t>Phillips</w:t>
      </w:r>
      <w:proofErr w:type="spellEnd"/>
      <w:r w:rsidR="00715D33">
        <w:rPr>
          <w:rFonts w:ascii="Arial" w:eastAsiaTheme="minorEastAsia" w:hAnsi="Arial" w:cs="Arial"/>
          <w:sz w:val="24"/>
          <w:szCs w:val="24"/>
        </w:rPr>
        <w:t xml:space="preserve"> eğrisiyle ilgili olabilir), </w:t>
      </w:r>
      <w:proofErr w:type="spellStart"/>
      <w:r w:rsidR="00715D33">
        <w:rPr>
          <w:rFonts w:ascii="Arial" w:eastAsiaTheme="minorEastAsia" w:hAnsi="Arial" w:cs="Arial"/>
          <w:sz w:val="24"/>
          <w:szCs w:val="24"/>
        </w:rPr>
        <w:t>Yaleland’deki</w:t>
      </w:r>
      <w:proofErr w:type="spellEnd"/>
      <w:r w:rsidR="00715D33">
        <w:rPr>
          <w:rFonts w:ascii="Arial" w:eastAsiaTheme="minorEastAsia" w:hAnsi="Arial" w:cs="Arial"/>
          <w:sz w:val="24"/>
          <w:szCs w:val="24"/>
        </w:rPr>
        <w:t xml:space="preserve"> reel çıktı y şu denklem ile belirlenmektedir y = 30 +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 xml:space="preserve"> -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sidR="00715D33">
        <w:rPr>
          <w:rFonts w:ascii="Arial" w:eastAsiaTheme="minorEastAsia" w:hAnsi="Arial" w:cs="Arial"/>
          <w:sz w:val="24"/>
          <w:szCs w:val="24"/>
        </w:rPr>
        <w:t>). Hükümet, belki de seçmenin bir yansıması olarak, enflasyonu sevmediği kadardan</w:t>
      </w:r>
      <w:r w:rsidR="00715D33" w:rsidRPr="00715D33">
        <w:rPr>
          <w:rFonts w:ascii="Arial" w:eastAsiaTheme="minorEastAsia" w:hAnsi="Arial" w:cs="Arial"/>
          <w:sz w:val="24"/>
          <w:szCs w:val="24"/>
        </w:rPr>
        <w:t xml:space="preserve"> daha çok </w:t>
      </w:r>
      <w:r w:rsidR="00715D33">
        <w:rPr>
          <w:rFonts w:ascii="Arial" w:eastAsiaTheme="minorEastAsia" w:hAnsi="Arial" w:cs="Arial"/>
          <w:sz w:val="24"/>
          <w:szCs w:val="24"/>
        </w:rPr>
        <w:t>çıktıyı</w:t>
      </w:r>
      <w:r w:rsidR="00715D33" w:rsidRPr="00715D33">
        <w:rPr>
          <w:rFonts w:ascii="Arial" w:eastAsiaTheme="minorEastAsia" w:hAnsi="Arial" w:cs="Arial"/>
          <w:sz w:val="24"/>
          <w:szCs w:val="24"/>
        </w:rPr>
        <w:t xml:space="preserve"> sever. </w:t>
      </w:r>
      <w:r w:rsidR="00715D33">
        <w:rPr>
          <w:rFonts w:ascii="Arial" w:eastAsiaTheme="minorEastAsia" w:hAnsi="Arial" w:cs="Arial"/>
          <w:sz w:val="24"/>
          <w:szCs w:val="24"/>
        </w:rPr>
        <w:t xml:space="preserve">Özellikle y ve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 xml:space="preserve"> verilmişken, hükümetin faydası şöyledir v(y,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 = y –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715D33">
        <w:rPr>
          <w:rFonts w:ascii="Arial" w:eastAsiaTheme="minorEastAsia" w:hAnsi="Arial" w:cs="Arial"/>
          <w:sz w:val="24"/>
          <w:szCs w:val="24"/>
        </w:rPr>
        <w:t xml:space="preserve">/2) – 30. Hükümet federasyon tarafından </w:t>
      </w:r>
      <w:proofErr w:type="gramStart"/>
      <w:r w:rsidR="00715D33">
        <w:rPr>
          <w:rFonts w:ascii="Arial" w:eastAsiaTheme="minorEastAsia" w:hAnsi="Arial" w:cs="Arial"/>
          <w:sz w:val="24"/>
          <w:szCs w:val="24"/>
        </w:rPr>
        <w:t>nominal</w:t>
      </w:r>
      <w:proofErr w:type="gramEnd"/>
      <w:r w:rsidR="00715D33">
        <w:rPr>
          <w:rFonts w:ascii="Arial" w:eastAsiaTheme="minorEastAsia" w:hAnsi="Arial" w:cs="Arial"/>
          <w:sz w:val="24"/>
          <w:szCs w:val="24"/>
        </w:rPr>
        <w:t xml:space="preserve"> ücret artışı belirlendikten sonra para politikasını (ve dolayısıyla enflasyonu) seçer. Son olarak 0 ≤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sidR="00715D33">
        <w:rPr>
          <w:rFonts w:ascii="Arial" w:eastAsiaTheme="minorEastAsia" w:hAnsi="Arial" w:cs="Arial"/>
          <w:sz w:val="24"/>
          <w:szCs w:val="24"/>
        </w:rPr>
        <w:t xml:space="preserve"> ≤ 10 ve 0 </w:t>
      </w:r>
      <w:r w:rsidR="00715D33">
        <w:rPr>
          <w:rFonts w:ascii="Arial" w:eastAsiaTheme="minorEastAsia" w:hAnsi="Arial" w:cs="Arial"/>
          <w:sz w:val="24"/>
          <w:szCs w:val="24"/>
        </w:rPr>
        <w:t xml:space="preserve">≤ </w:t>
      </w:r>
      <m:oMath>
        <m:acc>
          <m:accPr>
            <m:chr m:val="̇"/>
            <m:ctrlPr>
              <w:rPr>
                <w:rFonts w:ascii="Cambria Math" w:hAnsi="Cambria Math" w:cs="Arial"/>
                <w:i/>
                <w:sz w:val="24"/>
                <w:szCs w:val="24"/>
              </w:rPr>
            </m:ctrlPr>
          </m:accPr>
          <m:e>
            <m:r>
              <w:rPr>
                <w:rFonts w:ascii="Cambria Math" w:hAnsi="Cambria Math" w:cs="Arial"/>
                <w:sz w:val="24"/>
                <w:szCs w:val="24"/>
              </w:rPr>
              <m:t>p</m:t>
            </m:r>
          </m:e>
        </m:acc>
      </m:oMath>
      <w:r w:rsidR="0034010C">
        <w:rPr>
          <w:rFonts w:ascii="Arial" w:eastAsiaTheme="minorEastAsia" w:hAnsi="Arial" w:cs="Arial"/>
          <w:sz w:val="24"/>
          <w:szCs w:val="24"/>
        </w:rPr>
        <w:t xml:space="preserve"> </w:t>
      </w:r>
      <w:r w:rsidR="00715D33">
        <w:rPr>
          <w:rFonts w:ascii="Arial" w:eastAsiaTheme="minorEastAsia" w:hAnsi="Arial" w:cs="Arial"/>
          <w:sz w:val="24"/>
          <w:szCs w:val="24"/>
        </w:rPr>
        <w:t>≤ 10</w:t>
      </w:r>
      <w:r w:rsidR="0034010C">
        <w:rPr>
          <w:rFonts w:ascii="Arial" w:eastAsiaTheme="minorEastAsia" w:hAnsi="Arial" w:cs="Arial"/>
          <w:sz w:val="24"/>
          <w:szCs w:val="24"/>
        </w:rPr>
        <w:t xml:space="preserve"> varsayın.</w:t>
      </w:r>
    </w:p>
    <w:p w:rsidR="008514E1" w:rsidRPr="0034010C" w:rsidRDefault="0034010C" w:rsidP="0034010C">
      <w:pPr>
        <w:pStyle w:val="ListParagraph"/>
        <w:numPr>
          <w:ilvl w:val="0"/>
          <w:numId w:val="3"/>
        </w:numPr>
        <w:rPr>
          <w:rFonts w:ascii="Arial" w:hAnsi="Arial" w:cs="Arial"/>
          <w:sz w:val="24"/>
          <w:szCs w:val="24"/>
        </w:rPr>
      </w:pPr>
      <w:proofErr w:type="spellStart"/>
      <w:r>
        <w:rPr>
          <w:rFonts w:ascii="Arial" w:hAnsi="Arial" w:cs="Arial"/>
          <w:sz w:val="24"/>
          <w:szCs w:val="24"/>
        </w:rPr>
        <w:t>Yaleland’de</w:t>
      </w:r>
      <w:proofErr w:type="spellEnd"/>
      <w:r>
        <w:rPr>
          <w:rFonts w:ascii="Arial" w:hAnsi="Arial" w:cs="Arial"/>
          <w:sz w:val="24"/>
          <w:szCs w:val="24"/>
        </w:rPr>
        <w:t xml:space="preserve"> hüküm sürecek olan enflasyonu </w:t>
      </w:r>
      <m:oMath>
        <m:acc>
          <m:accPr>
            <m:chr m:val="̇"/>
            <m:ctrlPr>
              <w:rPr>
                <w:rFonts w:ascii="Cambria Math" w:hAnsi="Cambria Math" w:cs="Arial"/>
                <w:i/>
                <w:sz w:val="24"/>
                <w:szCs w:val="24"/>
              </w:rPr>
            </m:ctrlPr>
          </m:accPr>
          <m:e>
            <m:r>
              <w:rPr>
                <w:rFonts w:ascii="Cambria Math" w:hAnsi="Cambria Math" w:cs="Arial"/>
                <w:sz w:val="24"/>
                <w:szCs w:val="24"/>
              </w:rPr>
              <m:t>p</m:t>
            </m:r>
          </m:e>
        </m:acc>
      </m:oMath>
      <w:r>
        <w:rPr>
          <w:rFonts w:ascii="Arial" w:eastAsiaTheme="minorEastAsia" w:hAnsi="Arial" w:cs="Arial"/>
          <w:sz w:val="24"/>
          <w:szCs w:val="24"/>
        </w:rPr>
        <w:t xml:space="preserve">, </w:t>
      </w:r>
      <w:proofErr w:type="gramStart"/>
      <w:r>
        <w:rPr>
          <w:rFonts w:ascii="Arial" w:eastAsiaTheme="minorEastAsia" w:hAnsi="Arial" w:cs="Arial"/>
          <w:sz w:val="24"/>
          <w:szCs w:val="24"/>
        </w:rPr>
        <w:t>nominal</w:t>
      </w:r>
      <w:proofErr w:type="gramEnd"/>
      <w:r>
        <w:rPr>
          <w:rFonts w:ascii="Arial" w:eastAsiaTheme="minorEastAsia" w:hAnsi="Arial" w:cs="Arial"/>
          <w:sz w:val="24"/>
          <w:szCs w:val="24"/>
        </w:rPr>
        <w:t xml:space="preserve"> ücret artışını </w:t>
      </w:r>
      <w:r>
        <w:rPr>
          <w:rFonts w:ascii="Arial" w:eastAsiaTheme="minorEastAsia" w:hAnsi="Arial" w:cs="Arial"/>
          <w:sz w:val="24"/>
          <w:szCs w:val="24"/>
        </w:rPr>
        <w:t xml:space="preserve"> </w:t>
      </w:r>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W</m:t>
            </m:r>
          </m:e>
        </m:acc>
      </m:oMath>
      <w:r>
        <w:rPr>
          <w:rFonts w:ascii="Arial" w:eastAsiaTheme="minorEastAsia" w:hAnsi="Arial" w:cs="Arial"/>
          <w:sz w:val="24"/>
          <w:szCs w:val="24"/>
        </w:rPr>
        <w:t xml:space="preserve"> ve (dolayısıyla) çıktıyı y bulmak için geriye dönük çıkarım kullanın. Makro dersini daha önce almış veya şimdi almakta olanlar, kısaca, buradaki geriye dönük çıkarım ile “rasyonel beklentiler” arasındaki ilişki nedir?</w:t>
      </w:r>
    </w:p>
    <w:p w:rsidR="0034010C" w:rsidRDefault="0034010C" w:rsidP="0034010C">
      <w:pPr>
        <w:pStyle w:val="ListParagraph"/>
        <w:numPr>
          <w:ilvl w:val="0"/>
          <w:numId w:val="3"/>
        </w:numPr>
        <w:rPr>
          <w:rFonts w:ascii="Arial" w:hAnsi="Arial" w:cs="Arial"/>
          <w:sz w:val="24"/>
          <w:szCs w:val="24"/>
        </w:rPr>
      </w:pPr>
      <w:r>
        <w:rPr>
          <w:rFonts w:ascii="Arial" w:hAnsi="Arial" w:cs="Arial"/>
          <w:sz w:val="24"/>
          <w:szCs w:val="24"/>
        </w:rPr>
        <w:t xml:space="preserve">Diyelim ki hükümet belirli bir para politikasına (ve dolayısıyla enflasyona) kendini önceden bağlayabilir. O zaman hükümetin </w:t>
      </w:r>
      <w:r w:rsidR="007B3B83">
        <w:rPr>
          <w:rFonts w:ascii="Arial" w:hAnsi="Arial" w:cs="Arial"/>
          <w:sz w:val="24"/>
          <w:szCs w:val="24"/>
        </w:rPr>
        <w:t>belirleyeceği enflasyon</w:t>
      </w:r>
      <w:r>
        <w:rPr>
          <w:rFonts w:ascii="Arial" w:hAnsi="Arial" w:cs="Arial"/>
          <w:sz w:val="24"/>
          <w:szCs w:val="24"/>
        </w:rPr>
        <w:t xml:space="preserve"> oranı nedir? Bu durumda hükümet ve federasyonun faydaları kısım (a) </w:t>
      </w:r>
      <w:proofErr w:type="spellStart"/>
      <w:r>
        <w:rPr>
          <w:rFonts w:ascii="Arial" w:hAnsi="Arial" w:cs="Arial"/>
          <w:sz w:val="24"/>
          <w:szCs w:val="24"/>
        </w:rPr>
        <w:t>dakilere</w:t>
      </w:r>
      <w:proofErr w:type="spellEnd"/>
      <w:r>
        <w:rPr>
          <w:rFonts w:ascii="Arial" w:hAnsi="Arial" w:cs="Arial"/>
          <w:sz w:val="24"/>
          <w:szCs w:val="24"/>
        </w:rPr>
        <w:t xml:space="preserve"> göre nasıldır?</w:t>
      </w:r>
    </w:p>
    <w:p w:rsidR="0034010C" w:rsidRDefault="0034010C" w:rsidP="0034010C">
      <w:pPr>
        <w:pStyle w:val="ListParagraph"/>
        <w:numPr>
          <w:ilvl w:val="0"/>
          <w:numId w:val="3"/>
        </w:numPr>
        <w:rPr>
          <w:rFonts w:ascii="Arial" w:hAnsi="Arial" w:cs="Arial"/>
          <w:sz w:val="24"/>
          <w:szCs w:val="24"/>
        </w:rPr>
      </w:pPr>
      <w:r>
        <w:rPr>
          <w:rFonts w:ascii="Arial" w:hAnsi="Arial" w:cs="Arial"/>
          <w:sz w:val="24"/>
          <w:szCs w:val="24"/>
        </w:rPr>
        <w:t>Gerçek dünyada (</w:t>
      </w:r>
      <w:proofErr w:type="spellStart"/>
      <w:r>
        <w:rPr>
          <w:rFonts w:ascii="Arial" w:hAnsi="Arial" w:cs="Arial"/>
          <w:sz w:val="24"/>
          <w:szCs w:val="24"/>
        </w:rPr>
        <w:t>Yaleland</w:t>
      </w:r>
      <w:proofErr w:type="spellEnd"/>
      <w:r>
        <w:rPr>
          <w:rFonts w:ascii="Arial" w:hAnsi="Arial" w:cs="Arial"/>
          <w:sz w:val="24"/>
          <w:szCs w:val="24"/>
        </w:rPr>
        <w:t xml:space="preserve"> sınırları ötesindeki tuhaf dünyada) hükümetler para politikalarını nasıl taahhüt etmeye çalışmışlardır? Hükümetin ekonomide ne gibi şeyler olacağını (örneğin ücret müzakerelerinin sonucunu) bilmeden para politikasını sabitlemesinin kötü tarafı nedir?</w:t>
      </w:r>
    </w:p>
    <w:p w:rsidR="007B3B83" w:rsidRPr="007B3B83" w:rsidRDefault="007B3B83" w:rsidP="007B3B83">
      <w:pPr>
        <w:rPr>
          <w:rFonts w:ascii="Arial" w:hAnsi="Arial" w:cs="Arial"/>
          <w:sz w:val="24"/>
          <w:szCs w:val="24"/>
        </w:rPr>
      </w:pPr>
    </w:p>
    <w:p w:rsidR="007D314C" w:rsidRPr="007D314C" w:rsidRDefault="007B3B83" w:rsidP="007D314C">
      <w:pPr>
        <w:pStyle w:val="ListParagraph"/>
        <w:numPr>
          <w:ilvl w:val="0"/>
          <w:numId w:val="1"/>
        </w:numPr>
        <w:rPr>
          <w:rFonts w:ascii="Arial" w:hAnsi="Arial" w:cs="Arial"/>
          <w:sz w:val="24"/>
          <w:szCs w:val="24"/>
        </w:rPr>
      </w:pPr>
      <w:proofErr w:type="gramStart"/>
      <w:r w:rsidRPr="007B3B83">
        <w:rPr>
          <w:rFonts w:ascii="Arial" w:hAnsi="Arial" w:cs="Arial"/>
          <w:b/>
          <w:sz w:val="24"/>
          <w:szCs w:val="24"/>
        </w:rPr>
        <w:t xml:space="preserve">Bir asil-vekil problemi. </w:t>
      </w:r>
      <w:proofErr w:type="gramEnd"/>
      <w:r>
        <w:rPr>
          <w:rFonts w:ascii="Arial" w:hAnsi="Arial" w:cs="Arial"/>
          <w:sz w:val="24"/>
          <w:szCs w:val="24"/>
        </w:rPr>
        <w:t>(</w:t>
      </w:r>
      <w:proofErr w:type="spellStart"/>
      <w:r>
        <w:rPr>
          <w:rFonts w:ascii="Arial" w:hAnsi="Arial" w:cs="Arial"/>
          <w:sz w:val="24"/>
          <w:szCs w:val="24"/>
        </w:rPr>
        <w:t>Osborne</w:t>
      </w:r>
      <w:proofErr w:type="spellEnd"/>
      <w:r>
        <w:rPr>
          <w:rFonts w:ascii="Arial" w:hAnsi="Arial" w:cs="Arial"/>
          <w:sz w:val="24"/>
          <w:szCs w:val="24"/>
        </w:rPr>
        <w:t xml:space="preserve">) </w:t>
      </w:r>
      <w:r w:rsidR="007D314C">
        <w:rPr>
          <w:rFonts w:ascii="Arial" w:hAnsi="Arial" w:cs="Arial"/>
          <w:sz w:val="24"/>
          <w:szCs w:val="24"/>
        </w:rPr>
        <w:t xml:space="preserve">Bir çiftlik sahibi gıyabında çiftliği işletmesi için bir işçi kiralar. İşçinin </w:t>
      </w:r>
      <w:proofErr w:type="gramStart"/>
      <w:r w:rsidR="007D314C">
        <w:rPr>
          <w:rFonts w:ascii="Arial" w:hAnsi="Arial" w:cs="Arial"/>
          <w:sz w:val="24"/>
          <w:szCs w:val="24"/>
        </w:rPr>
        <w:t>efor</w:t>
      </w:r>
      <w:proofErr w:type="gramEnd"/>
      <w:r w:rsidR="007D314C">
        <w:rPr>
          <w:rFonts w:ascii="Arial" w:hAnsi="Arial" w:cs="Arial"/>
          <w:sz w:val="24"/>
          <w:szCs w:val="24"/>
        </w:rPr>
        <w:t xml:space="preserve"> seviyesi e’nin fonksiyonu olarak çiftliğin çıktısı </w:t>
      </w:r>
      <m:oMath>
        <m:rad>
          <m:radPr>
            <m:degHide m:val="1"/>
            <m:ctrlPr>
              <w:rPr>
                <w:rFonts w:ascii="Cambria Math" w:hAnsi="Cambria Math" w:cs="Arial"/>
                <w:i/>
                <w:sz w:val="24"/>
                <w:szCs w:val="24"/>
              </w:rPr>
            </m:ctrlPr>
          </m:radPr>
          <m:deg/>
          <m:e>
            <m:r>
              <w:rPr>
                <w:rFonts w:ascii="Cambria Math" w:hAnsi="Cambria Math" w:cs="Arial"/>
                <w:sz w:val="24"/>
                <w:szCs w:val="24"/>
              </w:rPr>
              <m:t>e</m:t>
            </m:r>
          </m:e>
        </m:rad>
      </m:oMath>
      <w:r w:rsidR="007D314C">
        <w:rPr>
          <w:rFonts w:ascii="Arial" w:eastAsiaTheme="minorEastAsia" w:hAnsi="Arial" w:cs="Arial"/>
          <w:sz w:val="24"/>
          <w:szCs w:val="24"/>
        </w:rPr>
        <w:t>’</w:t>
      </w:r>
      <w:proofErr w:type="spellStart"/>
      <w:r w:rsidR="007D314C">
        <w:rPr>
          <w:rFonts w:ascii="Arial" w:eastAsiaTheme="minorEastAsia" w:hAnsi="Arial" w:cs="Arial"/>
          <w:sz w:val="24"/>
          <w:szCs w:val="24"/>
        </w:rPr>
        <w:t>dir</w:t>
      </w:r>
      <w:proofErr w:type="spellEnd"/>
      <w:r w:rsidR="007D314C">
        <w:rPr>
          <w:rFonts w:ascii="Arial" w:eastAsiaTheme="minorEastAsia" w:hAnsi="Arial" w:cs="Arial"/>
          <w:sz w:val="24"/>
          <w:szCs w:val="24"/>
        </w:rPr>
        <w:t xml:space="preserve">. Arazi sahibi işçinin sağladığı </w:t>
      </w:r>
      <w:proofErr w:type="gramStart"/>
      <w:r w:rsidR="007D314C">
        <w:rPr>
          <w:rFonts w:ascii="Arial" w:eastAsiaTheme="minorEastAsia" w:hAnsi="Arial" w:cs="Arial"/>
          <w:sz w:val="24"/>
          <w:szCs w:val="24"/>
        </w:rPr>
        <w:t>efor</w:t>
      </w:r>
      <w:proofErr w:type="gramEnd"/>
      <w:r w:rsidR="007D314C">
        <w:rPr>
          <w:rFonts w:ascii="Arial" w:eastAsiaTheme="minorEastAsia" w:hAnsi="Arial" w:cs="Arial"/>
          <w:sz w:val="24"/>
          <w:szCs w:val="24"/>
        </w:rPr>
        <w:t xml:space="preserve"> seviyesini doğrudan gözleyemez, ama önceden işçi tarafından alınacak çıktı oranı </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w:t>
      </w:r>
      <w:proofErr w:type="spellStart"/>
      <w:r w:rsidR="007D314C">
        <w:rPr>
          <w:rFonts w:ascii="Arial" w:eastAsiaTheme="minorEastAsia" w:hAnsi="Arial" w:cs="Arial"/>
          <w:sz w:val="24"/>
          <w:szCs w:val="24"/>
        </w:rPr>
        <w:t>yı</w:t>
      </w:r>
      <w:proofErr w:type="spellEnd"/>
      <w:r w:rsidR="007D314C">
        <w:rPr>
          <w:rFonts w:ascii="Arial" w:eastAsiaTheme="minorEastAsia" w:hAnsi="Arial" w:cs="Arial"/>
          <w:sz w:val="24"/>
          <w:szCs w:val="24"/>
        </w:rPr>
        <w:t xml:space="preserve"> belirlemek için bir kontrat yazabilir. Bu </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w:t>
      </w:r>
      <w:proofErr w:type="spellStart"/>
      <w:r w:rsidR="007D314C">
        <w:rPr>
          <w:rFonts w:ascii="Arial" w:eastAsiaTheme="minorEastAsia" w:hAnsi="Arial" w:cs="Arial"/>
          <w:sz w:val="24"/>
          <w:szCs w:val="24"/>
        </w:rPr>
        <w:t>yı</w:t>
      </w:r>
      <w:proofErr w:type="spellEnd"/>
      <w:r w:rsidR="007D314C">
        <w:rPr>
          <w:rFonts w:ascii="Arial" w:eastAsiaTheme="minorEastAsia" w:hAnsi="Arial" w:cs="Arial"/>
          <w:sz w:val="24"/>
          <w:szCs w:val="24"/>
        </w:rPr>
        <w:t xml:space="preserve"> gördükten sonra, işçi kendi </w:t>
      </w:r>
      <w:proofErr w:type="gramStart"/>
      <w:r w:rsidR="007D314C">
        <w:rPr>
          <w:rFonts w:ascii="Arial" w:eastAsiaTheme="minorEastAsia" w:hAnsi="Arial" w:cs="Arial"/>
          <w:sz w:val="24"/>
          <w:szCs w:val="24"/>
        </w:rPr>
        <w:t>efor</w:t>
      </w:r>
      <w:proofErr w:type="gramEnd"/>
      <w:r w:rsidR="007D314C">
        <w:rPr>
          <w:rFonts w:ascii="Arial" w:eastAsiaTheme="minorEastAsia" w:hAnsi="Arial" w:cs="Arial"/>
          <w:sz w:val="24"/>
          <w:szCs w:val="24"/>
        </w:rPr>
        <w:t xml:space="preserve"> seviyesi e’yi seçer. Eforun işçiye maliyeti vardır. Arazi sahibinin faydası </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 xml:space="preserve"> ve e veriyken v(</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 xml:space="preserve">, e) = (1 - </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w:t>
      </w:r>
      <m:oMath>
        <m:rad>
          <m:radPr>
            <m:degHide m:val="1"/>
            <m:ctrlPr>
              <w:rPr>
                <w:rFonts w:ascii="Cambria Math" w:hAnsi="Cambria Math" w:cs="Arial"/>
                <w:i/>
                <w:sz w:val="24"/>
                <w:szCs w:val="24"/>
              </w:rPr>
            </m:ctrlPr>
          </m:radPr>
          <m:deg/>
          <m:e>
            <m:r>
              <w:rPr>
                <w:rFonts w:ascii="Cambria Math" w:hAnsi="Cambria Math" w:cs="Arial"/>
                <w:sz w:val="24"/>
                <w:szCs w:val="24"/>
              </w:rPr>
              <m:t>e</m:t>
            </m:r>
          </m:e>
        </m:rad>
      </m:oMath>
      <w:r w:rsidR="007D314C">
        <w:rPr>
          <w:rFonts w:ascii="Arial" w:eastAsiaTheme="minorEastAsia" w:hAnsi="Arial" w:cs="Arial"/>
          <w:sz w:val="24"/>
          <w:szCs w:val="24"/>
        </w:rPr>
        <w:t>’</w:t>
      </w:r>
      <w:proofErr w:type="spellStart"/>
      <w:r w:rsidR="007D314C">
        <w:rPr>
          <w:rFonts w:ascii="Arial" w:eastAsiaTheme="minorEastAsia" w:hAnsi="Arial" w:cs="Arial"/>
          <w:sz w:val="24"/>
          <w:szCs w:val="24"/>
        </w:rPr>
        <w:t>dir</w:t>
      </w:r>
      <w:proofErr w:type="spellEnd"/>
      <w:r w:rsidR="007D314C">
        <w:rPr>
          <w:rFonts w:ascii="Arial" w:eastAsiaTheme="minorEastAsia" w:hAnsi="Arial" w:cs="Arial"/>
          <w:sz w:val="24"/>
          <w:szCs w:val="24"/>
        </w:rPr>
        <w:t xml:space="preserve"> (çıktı eksi işçinin payı) ve işçinin faydası (ki bu prensipte negatif de olabilir) u(</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 e) =</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 xml:space="preserve"> </w:t>
      </w:r>
      <m:oMath>
        <m:rad>
          <m:radPr>
            <m:degHide m:val="1"/>
            <m:ctrlPr>
              <w:rPr>
                <w:rFonts w:ascii="Cambria Math" w:hAnsi="Cambria Math" w:cs="Arial"/>
                <w:i/>
                <w:sz w:val="24"/>
                <w:szCs w:val="24"/>
              </w:rPr>
            </m:ctrlPr>
          </m:radPr>
          <m:deg/>
          <m:e>
            <m:r>
              <w:rPr>
                <w:rFonts w:ascii="Cambria Math" w:hAnsi="Cambria Math" w:cs="Arial"/>
                <w:sz w:val="24"/>
                <w:szCs w:val="24"/>
              </w:rPr>
              <m:t>e</m:t>
            </m:r>
          </m:e>
        </m:rad>
      </m:oMath>
      <w:r w:rsidR="007D314C">
        <w:rPr>
          <w:rFonts w:ascii="Arial" w:eastAsiaTheme="minorEastAsia" w:hAnsi="Arial" w:cs="Arial"/>
          <w:sz w:val="24"/>
          <w:szCs w:val="24"/>
        </w:rPr>
        <w:t xml:space="preserve"> – e’</w:t>
      </w:r>
      <w:r w:rsidR="007D314C">
        <w:rPr>
          <w:rFonts w:ascii="Arial" w:eastAsiaTheme="minorEastAsia" w:hAnsi="Arial" w:cs="Arial"/>
          <w:sz w:val="24"/>
          <w:szCs w:val="24"/>
        </w:rPr>
        <w:t>dir</w:t>
      </w:r>
      <w:r w:rsidR="007D314C">
        <w:rPr>
          <w:rFonts w:ascii="Arial" w:eastAsiaTheme="minorEastAsia" w:hAnsi="Arial" w:cs="Arial"/>
          <w:sz w:val="24"/>
          <w:szCs w:val="24"/>
        </w:rPr>
        <w:t xml:space="preserve"> (çıktıdan aldığı kendi payı eksi </w:t>
      </w:r>
      <w:proofErr w:type="gramStart"/>
      <w:r w:rsidR="007D314C">
        <w:rPr>
          <w:rFonts w:ascii="Arial" w:eastAsiaTheme="minorEastAsia" w:hAnsi="Arial" w:cs="Arial"/>
          <w:sz w:val="24"/>
          <w:szCs w:val="24"/>
        </w:rPr>
        <w:t>efor</w:t>
      </w:r>
      <w:proofErr w:type="gramEnd"/>
      <w:r w:rsidR="007D314C">
        <w:rPr>
          <w:rFonts w:ascii="Arial" w:eastAsiaTheme="minorEastAsia" w:hAnsi="Arial" w:cs="Arial"/>
          <w:sz w:val="24"/>
          <w:szCs w:val="24"/>
        </w:rPr>
        <w:t xml:space="preserve"> maliyeti). 0 ≤ </w:t>
      </w:r>
      <w:r w:rsidR="007D314C">
        <w:rPr>
          <w:rFonts w:ascii="Arial" w:eastAsiaTheme="minorEastAsia" w:hAnsi="Arial" w:cs="Arial"/>
          <w:sz w:val="24"/>
          <w:szCs w:val="24"/>
        </w:rPr>
        <w:sym w:font="Symbol" w:char="F061"/>
      </w:r>
      <w:r w:rsidR="007D314C">
        <w:rPr>
          <w:rFonts w:ascii="Arial" w:eastAsiaTheme="minorEastAsia" w:hAnsi="Arial" w:cs="Arial"/>
          <w:sz w:val="24"/>
          <w:szCs w:val="24"/>
        </w:rPr>
        <w:t xml:space="preserve"> ≤ 1 ve </w:t>
      </w:r>
      <w:r w:rsidR="007D314C">
        <w:rPr>
          <w:rFonts w:ascii="Arial" w:eastAsiaTheme="minorEastAsia" w:hAnsi="Arial" w:cs="Arial"/>
          <w:sz w:val="24"/>
          <w:szCs w:val="24"/>
        </w:rPr>
        <w:t xml:space="preserve">0 ≤ </w:t>
      </w:r>
      <w:r w:rsidR="007D314C">
        <w:rPr>
          <w:rFonts w:ascii="Arial" w:eastAsiaTheme="minorEastAsia" w:hAnsi="Arial" w:cs="Arial"/>
          <w:sz w:val="24"/>
          <w:szCs w:val="24"/>
        </w:rPr>
        <w:t>e</w:t>
      </w:r>
      <w:r w:rsidR="007D314C">
        <w:rPr>
          <w:rFonts w:ascii="Arial" w:eastAsiaTheme="minorEastAsia" w:hAnsi="Arial" w:cs="Arial"/>
          <w:sz w:val="24"/>
          <w:szCs w:val="24"/>
        </w:rPr>
        <w:t xml:space="preserve"> ≤ 1</w:t>
      </w:r>
      <w:r w:rsidR="007D314C">
        <w:rPr>
          <w:rFonts w:ascii="Arial" w:eastAsiaTheme="minorEastAsia" w:hAnsi="Arial" w:cs="Arial"/>
          <w:sz w:val="24"/>
          <w:szCs w:val="24"/>
        </w:rPr>
        <w:t xml:space="preserve"> varsayın.</w:t>
      </w:r>
    </w:p>
    <w:p w:rsidR="007D314C" w:rsidRDefault="007D314C" w:rsidP="007D314C">
      <w:pPr>
        <w:pStyle w:val="ListParagraph"/>
        <w:numPr>
          <w:ilvl w:val="0"/>
          <w:numId w:val="5"/>
        </w:numPr>
        <w:rPr>
          <w:rFonts w:ascii="Arial" w:hAnsi="Arial" w:cs="Arial"/>
          <w:sz w:val="24"/>
          <w:szCs w:val="24"/>
        </w:rPr>
      </w:pPr>
      <w:r>
        <w:rPr>
          <w:rFonts w:ascii="Arial" w:hAnsi="Arial" w:cs="Arial"/>
          <w:sz w:val="24"/>
          <w:szCs w:val="24"/>
        </w:rPr>
        <w:t xml:space="preserve">Arsa sahibinin belirleyeceği </w:t>
      </w:r>
      <w:r>
        <w:rPr>
          <w:rFonts w:ascii="Arial" w:hAnsi="Arial" w:cs="Arial"/>
          <w:sz w:val="24"/>
          <w:szCs w:val="24"/>
        </w:rPr>
        <w:sym w:font="Symbol" w:char="F061"/>
      </w:r>
      <w:r>
        <w:rPr>
          <w:rFonts w:ascii="Arial" w:hAnsi="Arial" w:cs="Arial"/>
          <w:sz w:val="24"/>
          <w:szCs w:val="24"/>
        </w:rPr>
        <w:t xml:space="preserve"> ve bunun yol açacağı </w:t>
      </w:r>
      <w:proofErr w:type="gramStart"/>
      <w:r>
        <w:rPr>
          <w:rFonts w:ascii="Arial" w:hAnsi="Arial" w:cs="Arial"/>
          <w:sz w:val="24"/>
          <w:szCs w:val="24"/>
        </w:rPr>
        <w:t>efor</w:t>
      </w:r>
      <w:proofErr w:type="gramEnd"/>
      <w:r>
        <w:rPr>
          <w:rFonts w:ascii="Arial" w:hAnsi="Arial" w:cs="Arial"/>
          <w:sz w:val="24"/>
          <w:szCs w:val="24"/>
        </w:rPr>
        <w:t xml:space="preserve"> seviyesi e’yi bulmak için geriye dönük çıkarım kullanın.</w:t>
      </w:r>
    </w:p>
    <w:p w:rsidR="007D314C" w:rsidRPr="006B601E" w:rsidRDefault="007D314C" w:rsidP="007D314C">
      <w:pPr>
        <w:pStyle w:val="ListParagraph"/>
        <w:numPr>
          <w:ilvl w:val="0"/>
          <w:numId w:val="5"/>
        </w:numPr>
        <w:rPr>
          <w:rFonts w:ascii="Arial" w:hAnsi="Arial" w:cs="Arial"/>
          <w:sz w:val="24"/>
          <w:szCs w:val="24"/>
        </w:rPr>
      </w:pPr>
      <w:r>
        <w:rPr>
          <w:rFonts w:ascii="Arial" w:hAnsi="Arial" w:cs="Arial"/>
          <w:sz w:val="24"/>
          <w:szCs w:val="24"/>
        </w:rPr>
        <w:t xml:space="preserve">Diyelim ki bir sosyal planlamacı </w:t>
      </w:r>
      <w:r w:rsidR="006B601E">
        <w:rPr>
          <w:rFonts w:ascii="Arial" w:hAnsi="Arial" w:cs="Arial"/>
          <w:sz w:val="24"/>
          <w:szCs w:val="24"/>
        </w:rPr>
        <w:t xml:space="preserve">işçinin </w:t>
      </w:r>
      <w:proofErr w:type="gramStart"/>
      <w:r w:rsidR="006B601E">
        <w:rPr>
          <w:rFonts w:ascii="Arial" w:hAnsi="Arial" w:cs="Arial"/>
          <w:sz w:val="24"/>
          <w:szCs w:val="24"/>
        </w:rPr>
        <w:t>efor</w:t>
      </w:r>
      <w:proofErr w:type="gramEnd"/>
      <w:r w:rsidR="006B601E">
        <w:rPr>
          <w:rFonts w:ascii="Arial" w:hAnsi="Arial" w:cs="Arial"/>
          <w:sz w:val="24"/>
          <w:szCs w:val="24"/>
        </w:rPr>
        <w:t xml:space="preserve"> seviyesi </w:t>
      </w:r>
      <w:r>
        <w:rPr>
          <w:rFonts w:ascii="Arial" w:hAnsi="Arial" w:cs="Arial"/>
          <w:sz w:val="24"/>
          <w:szCs w:val="24"/>
        </w:rPr>
        <w:t>e’yi belirliyor</w:t>
      </w:r>
      <w:r w:rsidR="006B601E">
        <w:rPr>
          <w:rFonts w:ascii="Arial" w:hAnsi="Arial" w:cs="Arial"/>
          <w:sz w:val="24"/>
          <w:szCs w:val="24"/>
        </w:rPr>
        <w:t xml:space="preserve">. Diyelim ki bu sosyal planlamacı toplam fayda </w:t>
      </w:r>
      <w:r w:rsidR="006B601E">
        <w:rPr>
          <w:rFonts w:ascii="Arial" w:eastAsiaTheme="minorEastAsia" w:hAnsi="Arial" w:cs="Arial"/>
          <w:sz w:val="24"/>
          <w:szCs w:val="24"/>
        </w:rPr>
        <w:t>v(</w:t>
      </w:r>
      <w:r w:rsidR="006B601E">
        <w:rPr>
          <w:rFonts w:ascii="Arial" w:eastAsiaTheme="minorEastAsia" w:hAnsi="Arial" w:cs="Arial"/>
          <w:sz w:val="24"/>
          <w:szCs w:val="24"/>
        </w:rPr>
        <w:sym w:font="Symbol" w:char="F061"/>
      </w:r>
      <w:r w:rsidR="006B601E">
        <w:rPr>
          <w:rFonts w:ascii="Arial" w:eastAsiaTheme="minorEastAsia" w:hAnsi="Arial" w:cs="Arial"/>
          <w:sz w:val="24"/>
          <w:szCs w:val="24"/>
        </w:rPr>
        <w:t>, e)</w:t>
      </w:r>
      <w:r w:rsidR="006B601E">
        <w:rPr>
          <w:rFonts w:ascii="Arial" w:eastAsiaTheme="minorEastAsia" w:hAnsi="Arial" w:cs="Arial"/>
          <w:sz w:val="24"/>
          <w:szCs w:val="24"/>
        </w:rPr>
        <w:t xml:space="preserve"> + </w:t>
      </w:r>
      <w:r w:rsidR="006B601E">
        <w:rPr>
          <w:rFonts w:ascii="Arial" w:eastAsiaTheme="minorEastAsia" w:hAnsi="Arial" w:cs="Arial"/>
          <w:sz w:val="24"/>
          <w:szCs w:val="24"/>
        </w:rPr>
        <w:t>u(</w:t>
      </w:r>
      <w:r w:rsidR="006B601E">
        <w:rPr>
          <w:rFonts w:ascii="Arial" w:eastAsiaTheme="minorEastAsia" w:hAnsi="Arial" w:cs="Arial"/>
          <w:sz w:val="24"/>
          <w:szCs w:val="24"/>
        </w:rPr>
        <w:sym w:font="Symbol" w:char="F061"/>
      </w:r>
      <w:r w:rsidR="006B601E">
        <w:rPr>
          <w:rFonts w:ascii="Arial" w:eastAsiaTheme="minorEastAsia" w:hAnsi="Arial" w:cs="Arial"/>
          <w:sz w:val="24"/>
          <w:szCs w:val="24"/>
        </w:rPr>
        <w:t>, e)</w:t>
      </w:r>
      <w:r w:rsidR="006B601E">
        <w:rPr>
          <w:rFonts w:ascii="Arial" w:eastAsiaTheme="minorEastAsia" w:hAnsi="Arial" w:cs="Arial"/>
          <w:sz w:val="24"/>
          <w:szCs w:val="24"/>
        </w:rPr>
        <w:t>’</w:t>
      </w:r>
      <w:proofErr w:type="spellStart"/>
      <w:r w:rsidR="006B601E">
        <w:rPr>
          <w:rFonts w:ascii="Arial" w:eastAsiaTheme="minorEastAsia" w:hAnsi="Arial" w:cs="Arial"/>
          <w:sz w:val="24"/>
          <w:szCs w:val="24"/>
        </w:rPr>
        <w:t>yi</w:t>
      </w:r>
      <w:proofErr w:type="spellEnd"/>
      <w:r w:rsidR="006B601E">
        <w:rPr>
          <w:rFonts w:ascii="Arial" w:eastAsiaTheme="minorEastAsia" w:hAnsi="Arial" w:cs="Arial"/>
          <w:sz w:val="24"/>
          <w:szCs w:val="24"/>
        </w:rPr>
        <w:t xml:space="preserve"> maksimize etmek istiyor. Sosyal planlamacı nasıl bir e belirlemelidir?</w:t>
      </w:r>
    </w:p>
    <w:p w:rsidR="006B601E" w:rsidRPr="007D314C" w:rsidRDefault="006B601E" w:rsidP="007D314C">
      <w:pPr>
        <w:pStyle w:val="ListParagraph"/>
        <w:numPr>
          <w:ilvl w:val="0"/>
          <w:numId w:val="5"/>
        </w:numPr>
        <w:rPr>
          <w:rFonts w:ascii="Arial" w:hAnsi="Arial" w:cs="Arial"/>
          <w:sz w:val="24"/>
          <w:szCs w:val="24"/>
        </w:rPr>
      </w:pPr>
      <w:r>
        <w:rPr>
          <w:rFonts w:ascii="Arial" w:hAnsi="Arial" w:cs="Arial"/>
          <w:sz w:val="24"/>
          <w:szCs w:val="24"/>
        </w:rPr>
        <w:t xml:space="preserve">Şimdi varsayalım ki sosyal planlamacı hala toplam faydayı maksimize etmeye çalışıyor ama e’yi belirleyemiyor (belki de </w:t>
      </w:r>
      <w:proofErr w:type="gramStart"/>
      <w:r>
        <w:rPr>
          <w:rFonts w:ascii="Arial" w:hAnsi="Arial" w:cs="Arial"/>
          <w:sz w:val="24"/>
          <w:szCs w:val="24"/>
        </w:rPr>
        <w:t>eforu</w:t>
      </w:r>
      <w:proofErr w:type="gramEnd"/>
      <w:r>
        <w:rPr>
          <w:rFonts w:ascii="Arial" w:hAnsi="Arial" w:cs="Arial"/>
          <w:sz w:val="24"/>
          <w:szCs w:val="24"/>
        </w:rPr>
        <w:t xml:space="preserve"> göremediği içindir). Bunun </w:t>
      </w:r>
      <w:r>
        <w:rPr>
          <w:rFonts w:ascii="Arial" w:hAnsi="Arial" w:cs="Arial"/>
          <w:sz w:val="24"/>
          <w:szCs w:val="24"/>
        </w:rPr>
        <w:lastRenderedPageBreak/>
        <w:t xml:space="preserve">yerine sosyal planlamacı sadece </w:t>
      </w:r>
      <w:r>
        <w:rPr>
          <w:rFonts w:ascii="Arial" w:eastAsiaTheme="minorEastAsia" w:hAnsi="Arial" w:cs="Arial"/>
          <w:sz w:val="24"/>
          <w:szCs w:val="24"/>
        </w:rPr>
        <w:sym w:font="Symbol" w:char="F061"/>
      </w:r>
      <w:r>
        <w:rPr>
          <w:rFonts w:ascii="Arial" w:eastAsiaTheme="minorEastAsia" w:hAnsi="Arial" w:cs="Arial"/>
          <w:sz w:val="24"/>
          <w:szCs w:val="24"/>
        </w:rPr>
        <w:t>’</w:t>
      </w:r>
      <w:proofErr w:type="spellStart"/>
      <w:r>
        <w:rPr>
          <w:rFonts w:ascii="Arial" w:eastAsiaTheme="minorEastAsia" w:hAnsi="Arial" w:cs="Arial"/>
          <w:sz w:val="24"/>
          <w:szCs w:val="24"/>
        </w:rPr>
        <w:t>yı</w:t>
      </w:r>
      <w:proofErr w:type="spellEnd"/>
      <w:r>
        <w:rPr>
          <w:rFonts w:ascii="Arial" w:eastAsiaTheme="minorEastAsia" w:hAnsi="Arial" w:cs="Arial"/>
          <w:sz w:val="24"/>
          <w:szCs w:val="24"/>
        </w:rPr>
        <w:t xml:space="preserve"> belirleyebiliyor. Sosyal planlamacı nasıl bir </w:t>
      </w:r>
      <w:r>
        <w:rPr>
          <w:rFonts w:ascii="Arial" w:eastAsiaTheme="minorEastAsia" w:hAnsi="Arial" w:cs="Arial"/>
          <w:sz w:val="24"/>
          <w:szCs w:val="24"/>
        </w:rPr>
        <w:sym w:font="Symbol" w:char="F061"/>
      </w:r>
      <w:r>
        <w:rPr>
          <w:rFonts w:ascii="Arial" w:eastAsiaTheme="minorEastAsia" w:hAnsi="Arial" w:cs="Arial"/>
          <w:sz w:val="24"/>
          <w:szCs w:val="24"/>
        </w:rPr>
        <w:t xml:space="preserve"> belirlemelidir?</w:t>
      </w:r>
    </w:p>
    <w:p w:rsidR="007D314C" w:rsidRPr="007D314C" w:rsidRDefault="007D314C" w:rsidP="007D314C">
      <w:pPr>
        <w:rPr>
          <w:rFonts w:ascii="Arial" w:hAnsi="Arial" w:cs="Arial"/>
          <w:sz w:val="24"/>
          <w:szCs w:val="24"/>
        </w:rPr>
      </w:pPr>
    </w:p>
    <w:p w:rsidR="007B3B83" w:rsidRDefault="007B3B83">
      <w:pPr>
        <w:rPr>
          <w:noProof/>
          <w:lang w:eastAsia="tr-TR"/>
        </w:rPr>
      </w:pPr>
    </w:p>
    <w:p w:rsidR="007B3B83" w:rsidRPr="008514E1" w:rsidRDefault="007B3B83">
      <w:pPr>
        <w:rPr>
          <w:rFonts w:ascii="Arial" w:hAnsi="Arial" w:cs="Arial"/>
          <w:sz w:val="24"/>
          <w:szCs w:val="24"/>
        </w:rPr>
      </w:pPr>
      <w:bookmarkStart w:id="0" w:name="_GoBack"/>
      <w:bookmarkEnd w:id="0"/>
    </w:p>
    <w:sectPr w:rsidR="007B3B83" w:rsidRPr="008514E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68" w:rsidRDefault="00632668" w:rsidP="008514E1">
      <w:pPr>
        <w:spacing w:after="0" w:line="240" w:lineRule="auto"/>
      </w:pPr>
      <w:r>
        <w:separator/>
      </w:r>
    </w:p>
  </w:endnote>
  <w:endnote w:type="continuationSeparator" w:id="0">
    <w:p w:rsidR="00632668" w:rsidRDefault="00632668" w:rsidP="0085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68" w:rsidRDefault="00632668" w:rsidP="008514E1">
      <w:pPr>
        <w:spacing w:after="0" w:line="240" w:lineRule="auto"/>
      </w:pPr>
      <w:r>
        <w:separator/>
      </w:r>
    </w:p>
  </w:footnote>
  <w:footnote w:type="continuationSeparator" w:id="0">
    <w:p w:rsidR="00632668" w:rsidRDefault="00632668" w:rsidP="00851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8514E1" w:rsidRPr="00E91100" w:rsidTr="004A5B64">
      <w:trPr>
        <w:trHeight w:val="563"/>
      </w:trPr>
      <w:tc>
        <w:tcPr>
          <w:tcW w:w="2249" w:type="pct"/>
          <w:vAlign w:val="center"/>
        </w:tcPr>
        <w:p w:rsidR="008514E1" w:rsidRPr="000E7C12" w:rsidRDefault="008514E1" w:rsidP="004A5B64">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8514E1" w:rsidRPr="00E91100" w:rsidRDefault="008514E1" w:rsidP="004A5B64">
          <w:pPr>
            <w:pStyle w:val="NoSpacing"/>
            <w:rPr>
              <w:rFonts w:ascii="Arial" w:eastAsiaTheme="minorEastAsia" w:hAnsi="Arial" w:cs="Arial"/>
            </w:rPr>
          </w:pPr>
        </w:p>
      </w:tc>
      <w:tc>
        <w:tcPr>
          <w:tcW w:w="2249" w:type="pct"/>
          <w:vAlign w:val="center"/>
        </w:tcPr>
        <w:p w:rsidR="008514E1" w:rsidRPr="00FA78B1" w:rsidRDefault="008514E1" w:rsidP="004A5B64">
          <w:pPr>
            <w:pStyle w:val="Header"/>
            <w:jc w:val="right"/>
            <w:rPr>
              <w:rFonts w:eastAsiaTheme="majorEastAsia" w:cs="Arial"/>
              <w:bCs/>
              <w:sz w:val="20"/>
              <w:szCs w:val="20"/>
            </w:rPr>
          </w:pPr>
          <w:r>
            <w:rPr>
              <w:rFonts w:eastAsiaTheme="majorEastAsia" w:cs="Arial"/>
              <w:bCs/>
              <w:sz w:val="20"/>
              <w:szCs w:val="20"/>
            </w:rPr>
            <w:t>Problemler</w:t>
          </w:r>
        </w:p>
      </w:tc>
    </w:tr>
  </w:tbl>
  <w:p w:rsidR="008514E1" w:rsidRPr="00503F6E" w:rsidRDefault="008514E1" w:rsidP="008514E1">
    <w:pPr>
      <w:pStyle w:val="Header"/>
      <w:jc w:val="center"/>
      <w:rPr>
        <w:sz w:val="20"/>
        <w:szCs w:val="20"/>
      </w:rPr>
    </w:pPr>
    <w:r>
      <w:rPr>
        <w:noProof/>
        <w:sz w:val="20"/>
        <w:szCs w:val="20"/>
        <w:lang w:eastAsia="tr-TR"/>
      </w:rPr>
      <w:drawing>
        <wp:inline distT="0" distB="0" distL="0" distR="0" wp14:anchorId="7A19533E" wp14:editId="389B7014">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8514E1" w:rsidRDefault="00851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4CA"/>
    <w:multiLevelType w:val="hybridMultilevel"/>
    <w:tmpl w:val="F8B00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12947"/>
    <w:multiLevelType w:val="hybridMultilevel"/>
    <w:tmpl w:val="6324B1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921F1F"/>
    <w:multiLevelType w:val="hybridMultilevel"/>
    <w:tmpl w:val="9C74AF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376382"/>
    <w:multiLevelType w:val="hybridMultilevel"/>
    <w:tmpl w:val="9F446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F70D94"/>
    <w:multiLevelType w:val="hybridMultilevel"/>
    <w:tmpl w:val="62908D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E1"/>
    <w:rsid w:val="00023FD7"/>
    <w:rsid w:val="0034010C"/>
    <w:rsid w:val="00632668"/>
    <w:rsid w:val="006B601E"/>
    <w:rsid w:val="00715D33"/>
    <w:rsid w:val="007B3B83"/>
    <w:rsid w:val="007D314C"/>
    <w:rsid w:val="008514E1"/>
    <w:rsid w:val="00BF2EE3"/>
    <w:rsid w:val="00ED71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14E1"/>
  </w:style>
  <w:style w:type="paragraph" w:styleId="Footer">
    <w:name w:val="footer"/>
    <w:basedOn w:val="Normal"/>
    <w:link w:val="FooterChar"/>
    <w:uiPriority w:val="99"/>
    <w:unhideWhenUsed/>
    <w:rsid w:val="00851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14E1"/>
  </w:style>
  <w:style w:type="paragraph" w:styleId="NoSpacing">
    <w:name w:val="No Spacing"/>
    <w:link w:val="NoSpacingChar"/>
    <w:uiPriority w:val="1"/>
    <w:qFormat/>
    <w:rsid w:val="008514E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514E1"/>
    <w:rPr>
      <w:rFonts w:ascii="Calibri" w:eastAsia="Times New Roman" w:hAnsi="Calibri" w:cs="Times New Roman"/>
    </w:rPr>
  </w:style>
  <w:style w:type="paragraph" w:styleId="BalloonText">
    <w:name w:val="Balloon Text"/>
    <w:basedOn w:val="Normal"/>
    <w:link w:val="BalloonTextChar"/>
    <w:uiPriority w:val="99"/>
    <w:semiHidden/>
    <w:unhideWhenUsed/>
    <w:rsid w:val="0085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E1"/>
    <w:rPr>
      <w:rFonts w:ascii="Tahoma" w:hAnsi="Tahoma" w:cs="Tahoma"/>
      <w:sz w:val="16"/>
      <w:szCs w:val="16"/>
    </w:rPr>
  </w:style>
  <w:style w:type="paragraph" w:customStyle="1" w:styleId="1DereceBalk">
    <w:name w:val="1. Derece Başlık"/>
    <w:basedOn w:val="Normal"/>
    <w:link w:val="1DereceBalkChar"/>
    <w:qFormat/>
    <w:rsid w:val="008514E1"/>
    <w:rPr>
      <w:rFonts w:ascii="Arial" w:eastAsia="Calibri" w:hAnsi="Arial" w:cs="Times New Roman"/>
      <w:sz w:val="36"/>
      <w:szCs w:val="36"/>
    </w:rPr>
  </w:style>
  <w:style w:type="character" w:customStyle="1" w:styleId="1DereceBalkChar">
    <w:name w:val="1. Derece Başlık Char"/>
    <w:basedOn w:val="DefaultParagraphFont"/>
    <w:link w:val="1DereceBalk"/>
    <w:rsid w:val="008514E1"/>
    <w:rPr>
      <w:rFonts w:ascii="Arial" w:eastAsia="Calibri" w:hAnsi="Arial" w:cs="Times New Roman"/>
      <w:sz w:val="36"/>
      <w:szCs w:val="36"/>
    </w:rPr>
  </w:style>
  <w:style w:type="paragraph" w:styleId="ListParagraph">
    <w:name w:val="List Paragraph"/>
    <w:basedOn w:val="Normal"/>
    <w:uiPriority w:val="34"/>
    <w:qFormat/>
    <w:rsid w:val="008514E1"/>
    <w:pPr>
      <w:ind w:left="720"/>
      <w:contextualSpacing/>
    </w:pPr>
  </w:style>
  <w:style w:type="character" w:styleId="PlaceholderText">
    <w:name w:val="Placeholder Text"/>
    <w:basedOn w:val="DefaultParagraphFont"/>
    <w:uiPriority w:val="99"/>
    <w:semiHidden/>
    <w:rsid w:val="00BF2E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4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14E1"/>
  </w:style>
  <w:style w:type="paragraph" w:styleId="Footer">
    <w:name w:val="footer"/>
    <w:basedOn w:val="Normal"/>
    <w:link w:val="FooterChar"/>
    <w:uiPriority w:val="99"/>
    <w:unhideWhenUsed/>
    <w:rsid w:val="008514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14E1"/>
  </w:style>
  <w:style w:type="paragraph" w:styleId="NoSpacing">
    <w:name w:val="No Spacing"/>
    <w:link w:val="NoSpacingChar"/>
    <w:uiPriority w:val="1"/>
    <w:qFormat/>
    <w:rsid w:val="008514E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514E1"/>
    <w:rPr>
      <w:rFonts w:ascii="Calibri" w:eastAsia="Times New Roman" w:hAnsi="Calibri" w:cs="Times New Roman"/>
    </w:rPr>
  </w:style>
  <w:style w:type="paragraph" w:styleId="BalloonText">
    <w:name w:val="Balloon Text"/>
    <w:basedOn w:val="Normal"/>
    <w:link w:val="BalloonTextChar"/>
    <w:uiPriority w:val="99"/>
    <w:semiHidden/>
    <w:unhideWhenUsed/>
    <w:rsid w:val="0085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E1"/>
    <w:rPr>
      <w:rFonts w:ascii="Tahoma" w:hAnsi="Tahoma" w:cs="Tahoma"/>
      <w:sz w:val="16"/>
      <w:szCs w:val="16"/>
    </w:rPr>
  </w:style>
  <w:style w:type="paragraph" w:customStyle="1" w:styleId="1DereceBalk">
    <w:name w:val="1. Derece Başlık"/>
    <w:basedOn w:val="Normal"/>
    <w:link w:val="1DereceBalkChar"/>
    <w:qFormat/>
    <w:rsid w:val="008514E1"/>
    <w:rPr>
      <w:rFonts w:ascii="Arial" w:eastAsia="Calibri" w:hAnsi="Arial" w:cs="Times New Roman"/>
      <w:sz w:val="36"/>
      <w:szCs w:val="36"/>
    </w:rPr>
  </w:style>
  <w:style w:type="character" w:customStyle="1" w:styleId="1DereceBalkChar">
    <w:name w:val="1. Derece Başlık Char"/>
    <w:basedOn w:val="DefaultParagraphFont"/>
    <w:link w:val="1DereceBalk"/>
    <w:rsid w:val="008514E1"/>
    <w:rPr>
      <w:rFonts w:ascii="Arial" w:eastAsia="Calibri" w:hAnsi="Arial" w:cs="Times New Roman"/>
      <w:sz w:val="36"/>
      <w:szCs w:val="36"/>
    </w:rPr>
  </w:style>
  <w:style w:type="paragraph" w:styleId="ListParagraph">
    <w:name w:val="List Paragraph"/>
    <w:basedOn w:val="Normal"/>
    <w:uiPriority w:val="34"/>
    <w:qFormat/>
    <w:rsid w:val="008514E1"/>
    <w:pPr>
      <w:ind w:left="720"/>
      <w:contextualSpacing/>
    </w:pPr>
  </w:style>
  <w:style w:type="character" w:styleId="PlaceholderText">
    <w:name w:val="Placeholder Text"/>
    <w:basedOn w:val="DefaultParagraphFont"/>
    <w:uiPriority w:val="99"/>
    <w:semiHidden/>
    <w:rsid w:val="00BF2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3</cp:revision>
  <dcterms:created xsi:type="dcterms:W3CDTF">2011-07-29T10:59:00Z</dcterms:created>
  <dcterms:modified xsi:type="dcterms:W3CDTF">2011-07-29T12:22:00Z</dcterms:modified>
</cp:coreProperties>
</file>