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4D3" w:rsidRDefault="00E624D3" w:rsidP="00E624D3">
      <w:pPr>
        <w:pStyle w:val="1DereceBalk"/>
        <w:jc w:val="center"/>
      </w:pPr>
    </w:p>
    <w:p w:rsidR="00E624D3" w:rsidRDefault="00E624D3" w:rsidP="00E624D3">
      <w:pPr>
        <w:pStyle w:val="1DereceBalk"/>
        <w:jc w:val="center"/>
      </w:pPr>
      <w:r>
        <w:t>SORULAR</w:t>
      </w:r>
    </w:p>
    <w:p w:rsidR="00E624D3" w:rsidRDefault="00E624D3" w:rsidP="00E624D3">
      <w:pPr>
        <w:pStyle w:val="2DereceBalk"/>
        <w:jc w:val="center"/>
      </w:pPr>
      <w:r>
        <w:t>Sosyal Bilimlerde Araştırma Yöntemleri</w:t>
      </w:r>
    </w:p>
    <w:p w:rsidR="00E624D3" w:rsidRDefault="00E624D3" w:rsidP="00E624D3">
      <w:pPr>
        <w:ind w:left="120"/>
        <w:rPr>
          <w:szCs w:val="24"/>
        </w:rPr>
      </w:pPr>
    </w:p>
    <w:p w:rsidR="00E624D3" w:rsidRPr="00327350" w:rsidRDefault="00E624D3" w:rsidP="00E624D3">
      <w:pPr>
        <w:ind w:left="120"/>
        <w:rPr>
          <w:szCs w:val="24"/>
        </w:rPr>
      </w:pPr>
      <w:r w:rsidRPr="00327350">
        <w:rPr>
          <w:szCs w:val="24"/>
        </w:rPr>
        <w:t xml:space="preserve">1. Hangisi bilimin dayandığı temel varsayımlardan biri değildir? </w:t>
      </w:r>
    </w:p>
    <w:p w:rsidR="00E624D3" w:rsidRPr="00327350" w:rsidRDefault="00E624D3" w:rsidP="00E624D3">
      <w:pPr>
        <w:ind w:left="120"/>
        <w:rPr>
          <w:szCs w:val="24"/>
        </w:rPr>
      </w:pPr>
      <w:r w:rsidRPr="00327350">
        <w:rPr>
          <w:szCs w:val="24"/>
        </w:rPr>
        <w:t xml:space="preserve">a) olaylar arasında neden-sonuç ilişkisi olması </w:t>
      </w:r>
    </w:p>
    <w:p w:rsidR="00E624D3" w:rsidRPr="00327350" w:rsidRDefault="00E624D3" w:rsidP="00E624D3">
      <w:pPr>
        <w:ind w:left="120"/>
        <w:rPr>
          <w:szCs w:val="24"/>
        </w:rPr>
      </w:pPr>
      <w:r w:rsidRPr="00327350">
        <w:rPr>
          <w:szCs w:val="24"/>
        </w:rPr>
        <w:t>b) tümevarım yoluyla bilgi toplanabilmesi</w:t>
      </w:r>
    </w:p>
    <w:p w:rsidR="00E624D3" w:rsidRPr="00327350" w:rsidRDefault="00E624D3" w:rsidP="00E624D3">
      <w:pPr>
        <w:ind w:left="120"/>
        <w:rPr>
          <w:szCs w:val="24"/>
        </w:rPr>
      </w:pPr>
      <w:r w:rsidRPr="00327350">
        <w:rPr>
          <w:szCs w:val="24"/>
        </w:rPr>
        <w:t>c) tümdengelim yoluyla bilgi toplanabilmesi</w:t>
      </w:r>
    </w:p>
    <w:p w:rsidR="00E624D3" w:rsidRPr="00327350" w:rsidRDefault="00E624D3" w:rsidP="00E624D3">
      <w:pPr>
        <w:ind w:left="120"/>
        <w:rPr>
          <w:szCs w:val="24"/>
        </w:rPr>
      </w:pPr>
      <w:r w:rsidRPr="00327350">
        <w:rPr>
          <w:szCs w:val="24"/>
        </w:rPr>
        <w:t>d) olayların metafiziğe dayanarak açıklanabilmesi</w:t>
      </w:r>
    </w:p>
    <w:p w:rsidR="00E624D3" w:rsidRPr="00327350" w:rsidRDefault="00E624D3" w:rsidP="00E624D3">
      <w:pPr>
        <w:ind w:left="120"/>
        <w:rPr>
          <w:szCs w:val="24"/>
        </w:rPr>
      </w:pPr>
      <w:r w:rsidRPr="00327350">
        <w:rPr>
          <w:szCs w:val="24"/>
        </w:rPr>
        <w:t>e) hiçbiri</w:t>
      </w:r>
    </w:p>
    <w:p w:rsidR="00E624D3" w:rsidRPr="00327350" w:rsidRDefault="00E624D3" w:rsidP="00DA1487">
      <w:pPr>
        <w:rPr>
          <w:szCs w:val="24"/>
        </w:rPr>
      </w:pPr>
    </w:p>
    <w:p w:rsidR="00E624D3" w:rsidRPr="00327350" w:rsidRDefault="00E624D3" w:rsidP="00E624D3">
      <w:pPr>
        <w:ind w:left="120"/>
        <w:rPr>
          <w:szCs w:val="24"/>
        </w:rPr>
      </w:pPr>
      <w:r w:rsidRPr="00327350">
        <w:rPr>
          <w:szCs w:val="24"/>
        </w:rPr>
        <w:t>2. Aşağıdakilerden hangisi yanlıştır?</w:t>
      </w:r>
    </w:p>
    <w:p w:rsidR="00E624D3" w:rsidRPr="00327350" w:rsidRDefault="00E624D3" w:rsidP="00E624D3">
      <w:pPr>
        <w:ind w:left="120"/>
        <w:rPr>
          <w:szCs w:val="24"/>
        </w:rPr>
      </w:pPr>
      <w:r w:rsidRPr="00327350">
        <w:rPr>
          <w:szCs w:val="24"/>
        </w:rPr>
        <w:t>a) Rasyonalizme göre insan bilgisinin kaynağı “</w:t>
      </w:r>
      <w:proofErr w:type="spellStart"/>
      <w:r w:rsidRPr="00327350">
        <w:rPr>
          <w:szCs w:val="24"/>
        </w:rPr>
        <w:t>akıl”dır</w:t>
      </w:r>
      <w:proofErr w:type="spellEnd"/>
    </w:p>
    <w:p w:rsidR="00E624D3" w:rsidRPr="00327350" w:rsidRDefault="00E624D3" w:rsidP="00E624D3">
      <w:pPr>
        <w:ind w:left="120"/>
        <w:rPr>
          <w:szCs w:val="24"/>
        </w:rPr>
      </w:pPr>
      <w:r w:rsidRPr="00327350">
        <w:rPr>
          <w:szCs w:val="24"/>
        </w:rPr>
        <w:t>b) Ampirizme göre insan bilgisinin kaynağı kişisel deneyimlerdir</w:t>
      </w:r>
    </w:p>
    <w:p w:rsidR="00E624D3" w:rsidRPr="00327350" w:rsidRDefault="00E624D3" w:rsidP="00E624D3">
      <w:pPr>
        <w:ind w:left="120"/>
        <w:rPr>
          <w:szCs w:val="24"/>
        </w:rPr>
      </w:pPr>
      <w:r w:rsidRPr="00327350">
        <w:rPr>
          <w:szCs w:val="24"/>
        </w:rPr>
        <w:t>c) Bilimin temel işlevleri anlama, açıklama ve kontroldür</w:t>
      </w:r>
    </w:p>
    <w:p w:rsidR="00E624D3" w:rsidRPr="00327350" w:rsidRDefault="00E624D3" w:rsidP="00E624D3">
      <w:pPr>
        <w:ind w:left="120"/>
        <w:rPr>
          <w:szCs w:val="24"/>
        </w:rPr>
      </w:pPr>
      <w:r w:rsidRPr="00327350">
        <w:rPr>
          <w:szCs w:val="24"/>
        </w:rPr>
        <w:t>d) Problem çözmenin tek dayanağı bilimdir</w:t>
      </w:r>
    </w:p>
    <w:p w:rsidR="00E624D3" w:rsidRPr="00327350" w:rsidRDefault="00E624D3" w:rsidP="00DA1487">
      <w:pPr>
        <w:ind w:left="120"/>
        <w:rPr>
          <w:szCs w:val="24"/>
        </w:rPr>
      </w:pPr>
      <w:r w:rsidRPr="00327350">
        <w:rPr>
          <w:szCs w:val="24"/>
        </w:rPr>
        <w:t>e) Bilimsel yöntem tümevarım-tümdengelim yaklaşımlarının bir sentezidir</w:t>
      </w:r>
    </w:p>
    <w:p w:rsidR="00E624D3" w:rsidRPr="00327350" w:rsidRDefault="00E624D3" w:rsidP="00E624D3">
      <w:pPr>
        <w:ind w:left="120"/>
        <w:rPr>
          <w:szCs w:val="24"/>
        </w:rPr>
      </w:pPr>
    </w:p>
    <w:p w:rsidR="00E624D3" w:rsidRPr="00327350" w:rsidRDefault="00E624D3" w:rsidP="00E624D3">
      <w:pPr>
        <w:ind w:left="120"/>
        <w:rPr>
          <w:szCs w:val="24"/>
        </w:rPr>
      </w:pPr>
      <w:r w:rsidRPr="00327350">
        <w:rPr>
          <w:szCs w:val="24"/>
        </w:rPr>
        <w:t>3. İyi bir hipotezde aranan nitelikler aşağıdakilerden hangisidir?</w:t>
      </w:r>
    </w:p>
    <w:p w:rsidR="00E624D3" w:rsidRPr="00327350" w:rsidRDefault="00E624D3" w:rsidP="00E624D3">
      <w:pPr>
        <w:ind w:left="120"/>
        <w:rPr>
          <w:szCs w:val="24"/>
        </w:rPr>
      </w:pPr>
      <w:r w:rsidRPr="00327350">
        <w:rPr>
          <w:szCs w:val="24"/>
        </w:rPr>
        <w:t>a) kuramsal bir temele dayanmalıdır</w:t>
      </w:r>
    </w:p>
    <w:p w:rsidR="00E624D3" w:rsidRPr="00327350" w:rsidRDefault="00E624D3" w:rsidP="00E624D3">
      <w:pPr>
        <w:ind w:left="120"/>
        <w:rPr>
          <w:szCs w:val="24"/>
        </w:rPr>
      </w:pPr>
      <w:r w:rsidRPr="00327350">
        <w:rPr>
          <w:szCs w:val="24"/>
        </w:rPr>
        <w:t>b) sınanabilir olmalıdır</w:t>
      </w:r>
    </w:p>
    <w:p w:rsidR="00E624D3" w:rsidRPr="00327350" w:rsidRDefault="00E624D3" w:rsidP="00E624D3">
      <w:pPr>
        <w:ind w:left="120"/>
        <w:rPr>
          <w:szCs w:val="24"/>
        </w:rPr>
      </w:pPr>
      <w:r w:rsidRPr="00327350">
        <w:rPr>
          <w:szCs w:val="24"/>
        </w:rPr>
        <w:t xml:space="preserve">c) açık, basit, anlaşılır ve işlevsel bir şekilde ifade edilmiş olmalıdır </w:t>
      </w:r>
    </w:p>
    <w:p w:rsidR="00E624D3" w:rsidRPr="00327350" w:rsidRDefault="00E624D3" w:rsidP="00E624D3">
      <w:pPr>
        <w:ind w:left="120"/>
        <w:rPr>
          <w:szCs w:val="24"/>
        </w:rPr>
      </w:pPr>
      <w:r w:rsidRPr="00327350">
        <w:rPr>
          <w:szCs w:val="24"/>
        </w:rPr>
        <w:t>d) değişkenler arası ilişkiyi tanımlamalıdır</w:t>
      </w:r>
    </w:p>
    <w:p w:rsidR="00E624D3" w:rsidRPr="00327350" w:rsidRDefault="00E624D3" w:rsidP="00E624D3">
      <w:pPr>
        <w:ind w:left="120"/>
        <w:rPr>
          <w:szCs w:val="24"/>
        </w:rPr>
      </w:pPr>
      <w:r w:rsidRPr="00327350">
        <w:rPr>
          <w:szCs w:val="24"/>
        </w:rPr>
        <w:t>e) hepsi</w:t>
      </w:r>
    </w:p>
    <w:p w:rsidR="00E624D3" w:rsidRPr="00327350" w:rsidRDefault="00E624D3" w:rsidP="00E624D3">
      <w:pPr>
        <w:ind w:left="120"/>
        <w:rPr>
          <w:szCs w:val="24"/>
        </w:rPr>
      </w:pPr>
    </w:p>
    <w:p w:rsidR="00E624D3" w:rsidRPr="00327350" w:rsidRDefault="00E624D3" w:rsidP="00E624D3">
      <w:pPr>
        <w:ind w:left="120"/>
        <w:rPr>
          <w:szCs w:val="24"/>
        </w:rPr>
      </w:pPr>
    </w:p>
    <w:p w:rsidR="00E624D3" w:rsidRPr="00327350" w:rsidRDefault="00E624D3" w:rsidP="00E624D3">
      <w:pPr>
        <w:ind w:left="120"/>
        <w:rPr>
          <w:szCs w:val="24"/>
        </w:rPr>
      </w:pPr>
      <w:r w:rsidRPr="00327350">
        <w:rPr>
          <w:szCs w:val="24"/>
        </w:rPr>
        <w:lastRenderedPageBreak/>
        <w:t>4. Aşağıdakilerden hangisi boş hipotezdir (</w:t>
      </w:r>
      <w:r w:rsidRPr="00327350">
        <w:rPr>
          <w:i/>
          <w:szCs w:val="24"/>
        </w:rPr>
        <w:t>H</w:t>
      </w:r>
      <w:r w:rsidRPr="00327350">
        <w:rPr>
          <w:i/>
          <w:szCs w:val="24"/>
          <w:vertAlign w:val="subscript"/>
        </w:rPr>
        <w:t>0</w:t>
      </w:r>
      <w:r w:rsidRPr="00327350">
        <w:rPr>
          <w:szCs w:val="24"/>
        </w:rPr>
        <w:t>)?</w:t>
      </w:r>
    </w:p>
    <w:p w:rsidR="00E624D3" w:rsidRPr="00327350" w:rsidRDefault="00E624D3" w:rsidP="00E624D3">
      <w:pPr>
        <w:ind w:left="120"/>
        <w:rPr>
          <w:szCs w:val="24"/>
        </w:rPr>
      </w:pPr>
      <w:r w:rsidRPr="00327350">
        <w:rPr>
          <w:szCs w:val="24"/>
        </w:rPr>
        <w:t xml:space="preserve">a) kadın ve erkeklerin ortalama ömrü birbirine eşittir  </w:t>
      </w:r>
      <w:r w:rsidRPr="00327350">
        <w:rPr>
          <w:rFonts w:cs="Arial"/>
          <w:szCs w:val="24"/>
        </w:rPr>
        <w:t></w:t>
      </w:r>
      <w:r w:rsidRPr="00327350">
        <w:rPr>
          <w:szCs w:val="24"/>
        </w:rPr>
        <w:t xml:space="preserve"> </w:t>
      </w:r>
    </w:p>
    <w:p w:rsidR="00E624D3" w:rsidRPr="00327350" w:rsidRDefault="00E624D3" w:rsidP="00E624D3">
      <w:pPr>
        <w:ind w:left="120"/>
        <w:rPr>
          <w:szCs w:val="24"/>
        </w:rPr>
      </w:pPr>
      <w:r w:rsidRPr="00327350">
        <w:rPr>
          <w:szCs w:val="24"/>
        </w:rPr>
        <w:t xml:space="preserve">b) eğitim düzeyi arttıkça gelir miktarı da artar  </w:t>
      </w:r>
      <w:r w:rsidRPr="00327350">
        <w:rPr>
          <w:rFonts w:cs="Arial"/>
          <w:szCs w:val="24"/>
        </w:rPr>
        <w:t></w:t>
      </w:r>
      <w:r w:rsidRPr="00327350">
        <w:rPr>
          <w:szCs w:val="24"/>
        </w:rPr>
        <w:t xml:space="preserve"> </w:t>
      </w:r>
    </w:p>
    <w:p w:rsidR="00E624D3" w:rsidRPr="00327350" w:rsidRDefault="00E624D3" w:rsidP="00E624D3">
      <w:pPr>
        <w:ind w:left="120"/>
        <w:rPr>
          <w:szCs w:val="24"/>
        </w:rPr>
      </w:pPr>
      <w:r w:rsidRPr="00327350">
        <w:rPr>
          <w:szCs w:val="24"/>
        </w:rPr>
        <w:t xml:space="preserve">c) egzersiz ile </w:t>
      </w:r>
      <w:proofErr w:type="spellStart"/>
      <w:r w:rsidRPr="00327350">
        <w:rPr>
          <w:szCs w:val="24"/>
        </w:rPr>
        <w:t>obezlik</w:t>
      </w:r>
      <w:proofErr w:type="spellEnd"/>
      <w:r w:rsidRPr="00327350">
        <w:rPr>
          <w:szCs w:val="24"/>
        </w:rPr>
        <w:t xml:space="preserve"> (şişmanlık) arasında bir ilişki vardır  </w:t>
      </w:r>
    </w:p>
    <w:p w:rsidR="00E624D3" w:rsidRPr="00327350" w:rsidRDefault="00E624D3" w:rsidP="00E624D3">
      <w:pPr>
        <w:ind w:left="120"/>
        <w:rPr>
          <w:szCs w:val="24"/>
        </w:rPr>
      </w:pPr>
      <w:r w:rsidRPr="00327350">
        <w:rPr>
          <w:szCs w:val="24"/>
        </w:rPr>
        <w:t xml:space="preserve">d) eğitim düzeyi yükseldikçe aile içi şiddet oranı azalır  </w:t>
      </w:r>
      <w:r w:rsidRPr="00327350">
        <w:rPr>
          <w:rFonts w:cs="Arial"/>
          <w:szCs w:val="24"/>
        </w:rPr>
        <w:t></w:t>
      </w:r>
      <w:r w:rsidRPr="00327350">
        <w:rPr>
          <w:szCs w:val="24"/>
        </w:rPr>
        <w:t xml:space="preserve"> </w:t>
      </w:r>
    </w:p>
    <w:p w:rsidR="00E624D3" w:rsidRPr="00327350" w:rsidRDefault="00E624D3" w:rsidP="00E624D3">
      <w:pPr>
        <w:ind w:left="120"/>
        <w:rPr>
          <w:szCs w:val="24"/>
        </w:rPr>
      </w:pPr>
      <w:r w:rsidRPr="00327350">
        <w:rPr>
          <w:szCs w:val="24"/>
        </w:rPr>
        <w:t>e) hiçbiri</w:t>
      </w:r>
    </w:p>
    <w:p w:rsidR="00E624D3" w:rsidRPr="00327350" w:rsidRDefault="00E624D3" w:rsidP="00DA1487">
      <w:pPr>
        <w:rPr>
          <w:szCs w:val="24"/>
        </w:rPr>
      </w:pPr>
    </w:p>
    <w:p w:rsidR="00E624D3" w:rsidRPr="00327350" w:rsidRDefault="00E624D3" w:rsidP="00E624D3">
      <w:pPr>
        <w:ind w:left="120"/>
        <w:rPr>
          <w:szCs w:val="24"/>
        </w:rPr>
      </w:pPr>
      <w:r w:rsidRPr="00327350">
        <w:rPr>
          <w:szCs w:val="24"/>
        </w:rPr>
        <w:t>5. Yukarıda yer alan sorudaki (4. soru) boş hipotezde (</w:t>
      </w:r>
      <w:r w:rsidRPr="00327350">
        <w:rPr>
          <w:i/>
          <w:szCs w:val="24"/>
        </w:rPr>
        <w:t>H</w:t>
      </w:r>
      <w:r w:rsidRPr="00327350">
        <w:rPr>
          <w:i/>
          <w:szCs w:val="24"/>
          <w:vertAlign w:val="subscript"/>
        </w:rPr>
        <w:t>0</w:t>
      </w:r>
      <w:r w:rsidRPr="00327350">
        <w:rPr>
          <w:szCs w:val="24"/>
        </w:rPr>
        <w:t>) bağımsız değişken hangisidir?</w:t>
      </w:r>
    </w:p>
    <w:p w:rsidR="00E624D3" w:rsidRPr="00327350" w:rsidRDefault="00E624D3" w:rsidP="00E624D3">
      <w:pPr>
        <w:ind w:left="120"/>
        <w:rPr>
          <w:szCs w:val="24"/>
        </w:rPr>
      </w:pPr>
      <w:r w:rsidRPr="00327350">
        <w:rPr>
          <w:szCs w:val="24"/>
        </w:rPr>
        <w:t>a) eğitim</w:t>
      </w:r>
      <w:r w:rsidRPr="00327350">
        <w:rPr>
          <w:szCs w:val="24"/>
        </w:rPr>
        <w:tab/>
        <w:t xml:space="preserve">b) cinsiyet </w:t>
      </w:r>
      <w:r w:rsidRPr="00327350">
        <w:rPr>
          <w:rFonts w:cs="Arial"/>
          <w:szCs w:val="24"/>
        </w:rPr>
        <w:t></w:t>
      </w:r>
      <w:r w:rsidRPr="00327350">
        <w:rPr>
          <w:szCs w:val="24"/>
        </w:rPr>
        <w:tab/>
      </w:r>
      <w:r w:rsidRPr="00327350">
        <w:rPr>
          <w:szCs w:val="24"/>
        </w:rPr>
        <w:tab/>
        <w:t xml:space="preserve">c) egzersiz </w:t>
      </w:r>
      <w:r w:rsidRPr="00327350">
        <w:rPr>
          <w:rFonts w:cs="Arial"/>
          <w:szCs w:val="24"/>
        </w:rPr>
        <w:t></w:t>
      </w:r>
      <w:r w:rsidRPr="00327350">
        <w:rPr>
          <w:szCs w:val="24"/>
        </w:rPr>
        <w:tab/>
        <w:t xml:space="preserve">d) şiddet </w:t>
      </w:r>
      <w:r w:rsidRPr="00327350">
        <w:rPr>
          <w:rFonts w:cs="Arial"/>
          <w:szCs w:val="24"/>
        </w:rPr>
        <w:t></w:t>
      </w:r>
      <w:r w:rsidRPr="00327350">
        <w:rPr>
          <w:szCs w:val="24"/>
        </w:rPr>
        <w:tab/>
        <w:t xml:space="preserve">e) </w:t>
      </w:r>
      <w:proofErr w:type="spellStart"/>
      <w:r w:rsidRPr="00327350">
        <w:rPr>
          <w:szCs w:val="24"/>
        </w:rPr>
        <w:t>obezlik</w:t>
      </w:r>
      <w:proofErr w:type="spellEnd"/>
    </w:p>
    <w:p w:rsidR="00E624D3" w:rsidRPr="00327350" w:rsidRDefault="00E624D3" w:rsidP="00DA1487">
      <w:pPr>
        <w:rPr>
          <w:szCs w:val="24"/>
        </w:rPr>
      </w:pPr>
    </w:p>
    <w:p w:rsidR="00E624D3" w:rsidRPr="00327350" w:rsidRDefault="00E624D3" w:rsidP="00E624D3">
      <w:pPr>
        <w:ind w:left="120"/>
        <w:rPr>
          <w:szCs w:val="24"/>
        </w:rPr>
      </w:pPr>
      <w:r w:rsidRPr="00327350">
        <w:rPr>
          <w:szCs w:val="24"/>
        </w:rPr>
        <w:t>6. Yukarıda yer alan sorudaki (4. soru) boş hipotezde (</w:t>
      </w:r>
      <w:r w:rsidRPr="00327350">
        <w:rPr>
          <w:i/>
          <w:szCs w:val="24"/>
        </w:rPr>
        <w:t>H</w:t>
      </w:r>
      <w:r w:rsidRPr="00327350">
        <w:rPr>
          <w:i/>
          <w:szCs w:val="24"/>
          <w:vertAlign w:val="subscript"/>
        </w:rPr>
        <w:t>0</w:t>
      </w:r>
      <w:r w:rsidRPr="00327350">
        <w:rPr>
          <w:szCs w:val="24"/>
        </w:rPr>
        <w:t>) bağımlı değişken hangisidir?</w:t>
      </w:r>
    </w:p>
    <w:p w:rsidR="00E624D3" w:rsidRPr="00327350" w:rsidRDefault="00E624D3" w:rsidP="00E624D3">
      <w:pPr>
        <w:ind w:left="120"/>
        <w:rPr>
          <w:szCs w:val="24"/>
        </w:rPr>
      </w:pPr>
      <w:r w:rsidRPr="00327350">
        <w:rPr>
          <w:szCs w:val="24"/>
        </w:rPr>
        <w:t>a) yaşam süresi</w:t>
      </w:r>
      <w:r w:rsidRPr="00327350">
        <w:rPr>
          <w:szCs w:val="24"/>
        </w:rPr>
        <w:tab/>
        <w:t xml:space="preserve">b) gelir  </w:t>
      </w:r>
      <w:r w:rsidRPr="00327350">
        <w:rPr>
          <w:rFonts w:cs="Arial"/>
          <w:szCs w:val="24"/>
        </w:rPr>
        <w:t></w:t>
      </w:r>
      <w:r w:rsidRPr="00327350">
        <w:rPr>
          <w:szCs w:val="24"/>
        </w:rPr>
        <w:t xml:space="preserve"> c) </w:t>
      </w:r>
      <w:proofErr w:type="spellStart"/>
      <w:r w:rsidRPr="00327350">
        <w:rPr>
          <w:szCs w:val="24"/>
        </w:rPr>
        <w:t>obezlik</w:t>
      </w:r>
      <w:proofErr w:type="spellEnd"/>
      <w:r w:rsidRPr="00327350">
        <w:rPr>
          <w:szCs w:val="24"/>
        </w:rPr>
        <w:t xml:space="preserve"> </w:t>
      </w:r>
      <w:r w:rsidRPr="00327350">
        <w:rPr>
          <w:rFonts w:cs="Arial"/>
          <w:szCs w:val="24"/>
        </w:rPr>
        <w:t></w:t>
      </w:r>
      <w:r w:rsidRPr="00327350">
        <w:rPr>
          <w:szCs w:val="24"/>
        </w:rPr>
        <w:t>d) e</w:t>
      </w:r>
      <w:r w:rsidRPr="00327350">
        <w:rPr>
          <w:rFonts w:cs="Arial"/>
          <w:szCs w:val="24"/>
        </w:rPr>
        <w:t>ğ</w:t>
      </w:r>
      <w:r w:rsidRPr="00327350">
        <w:rPr>
          <w:szCs w:val="24"/>
        </w:rPr>
        <w:t xml:space="preserve">itim </w:t>
      </w:r>
      <w:r w:rsidRPr="00327350">
        <w:rPr>
          <w:rFonts w:cs="Arial"/>
          <w:szCs w:val="24"/>
        </w:rPr>
        <w:t></w:t>
      </w:r>
      <w:r w:rsidRPr="00327350">
        <w:rPr>
          <w:szCs w:val="24"/>
        </w:rPr>
        <w:t xml:space="preserve"> e) </w:t>
      </w:r>
      <w:r w:rsidRPr="00327350">
        <w:rPr>
          <w:rFonts w:cs="Arial"/>
          <w:szCs w:val="24"/>
        </w:rPr>
        <w:t>ş</w:t>
      </w:r>
      <w:r w:rsidRPr="00327350">
        <w:rPr>
          <w:szCs w:val="24"/>
        </w:rPr>
        <w:t>iddet</w:t>
      </w:r>
    </w:p>
    <w:p w:rsidR="00E624D3" w:rsidRPr="00327350" w:rsidRDefault="00E624D3" w:rsidP="00DA1487">
      <w:pPr>
        <w:rPr>
          <w:szCs w:val="24"/>
        </w:rPr>
      </w:pPr>
    </w:p>
    <w:p w:rsidR="00E624D3" w:rsidRPr="00327350" w:rsidRDefault="00E624D3" w:rsidP="00E624D3">
      <w:pPr>
        <w:ind w:left="120"/>
        <w:rPr>
          <w:szCs w:val="24"/>
        </w:rPr>
      </w:pPr>
      <w:r w:rsidRPr="00327350">
        <w:rPr>
          <w:szCs w:val="24"/>
        </w:rPr>
        <w:t>7. Aşağıdakilerden hangisi yanlıştır?</w:t>
      </w:r>
    </w:p>
    <w:p w:rsidR="00E624D3" w:rsidRPr="00327350" w:rsidRDefault="00E624D3" w:rsidP="00E624D3">
      <w:pPr>
        <w:ind w:left="120"/>
        <w:rPr>
          <w:szCs w:val="24"/>
        </w:rPr>
      </w:pPr>
      <w:r w:rsidRPr="00327350">
        <w:rPr>
          <w:szCs w:val="24"/>
        </w:rPr>
        <w:t xml:space="preserve">a) rasyonalizm aklı gerçek bilgi kaynağı sayar </w:t>
      </w:r>
      <w:r w:rsidRPr="00327350">
        <w:rPr>
          <w:rFonts w:cs="Arial"/>
          <w:szCs w:val="24"/>
        </w:rPr>
        <w:t></w:t>
      </w:r>
      <w:r w:rsidRPr="00327350">
        <w:rPr>
          <w:szCs w:val="24"/>
        </w:rPr>
        <w:t xml:space="preserve"> </w:t>
      </w:r>
    </w:p>
    <w:p w:rsidR="00E624D3" w:rsidRPr="00327350" w:rsidRDefault="00E624D3" w:rsidP="00E624D3">
      <w:pPr>
        <w:ind w:left="120"/>
        <w:rPr>
          <w:szCs w:val="24"/>
        </w:rPr>
      </w:pPr>
      <w:r w:rsidRPr="00327350">
        <w:rPr>
          <w:szCs w:val="24"/>
        </w:rPr>
        <w:t xml:space="preserve">b) </w:t>
      </w:r>
      <w:proofErr w:type="spellStart"/>
      <w:r w:rsidRPr="00327350">
        <w:rPr>
          <w:szCs w:val="24"/>
        </w:rPr>
        <w:t>empirizm</w:t>
      </w:r>
      <w:proofErr w:type="spellEnd"/>
      <w:r w:rsidRPr="00327350">
        <w:rPr>
          <w:szCs w:val="24"/>
        </w:rPr>
        <w:t xml:space="preserve"> bilginin kaynağı olarak duyu ve deneyimleri esas alır </w:t>
      </w:r>
      <w:r w:rsidRPr="00327350">
        <w:rPr>
          <w:rFonts w:cs="Arial"/>
          <w:szCs w:val="24"/>
        </w:rPr>
        <w:t></w:t>
      </w:r>
      <w:r w:rsidRPr="00327350">
        <w:rPr>
          <w:szCs w:val="24"/>
        </w:rPr>
        <w:t xml:space="preserve"> </w:t>
      </w:r>
    </w:p>
    <w:p w:rsidR="00E624D3" w:rsidRPr="00327350" w:rsidRDefault="00E624D3" w:rsidP="00E624D3">
      <w:pPr>
        <w:ind w:left="120"/>
        <w:rPr>
          <w:szCs w:val="24"/>
        </w:rPr>
      </w:pPr>
      <w:r w:rsidRPr="00327350">
        <w:rPr>
          <w:szCs w:val="24"/>
        </w:rPr>
        <w:t>c) kuramlar iki değişken arasındaki ilişkiyi somut gözlemlere dayalı kavramlarla açıklar</w:t>
      </w:r>
    </w:p>
    <w:p w:rsidR="00E624D3" w:rsidRPr="00327350" w:rsidRDefault="00E624D3" w:rsidP="00E624D3">
      <w:pPr>
        <w:ind w:left="120"/>
        <w:rPr>
          <w:szCs w:val="24"/>
        </w:rPr>
      </w:pPr>
      <w:r w:rsidRPr="00327350">
        <w:rPr>
          <w:szCs w:val="24"/>
        </w:rPr>
        <w:t xml:space="preserve">d) tümdengelim </w:t>
      </w:r>
      <w:proofErr w:type="spellStart"/>
      <w:r w:rsidRPr="00327350">
        <w:rPr>
          <w:szCs w:val="24"/>
        </w:rPr>
        <w:t>yanlışlanamayan</w:t>
      </w:r>
      <w:proofErr w:type="spellEnd"/>
      <w:r w:rsidRPr="00327350">
        <w:rPr>
          <w:szCs w:val="24"/>
        </w:rPr>
        <w:t xml:space="preserve"> bilgilerin doğru kabul edilmesi gerektiğini savunur</w:t>
      </w:r>
    </w:p>
    <w:p w:rsidR="00E624D3" w:rsidRPr="00327350" w:rsidRDefault="00E624D3" w:rsidP="00E624D3">
      <w:pPr>
        <w:ind w:left="120"/>
        <w:rPr>
          <w:szCs w:val="24"/>
        </w:rPr>
      </w:pPr>
      <w:r w:rsidRPr="00327350">
        <w:rPr>
          <w:szCs w:val="24"/>
        </w:rPr>
        <w:t xml:space="preserve">e) tümevarım </w:t>
      </w:r>
      <w:proofErr w:type="spellStart"/>
      <w:r w:rsidRPr="00327350">
        <w:rPr>
          <w:szCs w:val="24"/>
        </w:rPr>
        <w:t>doğrulanabilirliği</w:t>
      </w:r>
      <w:proofErr w:type="spellEnd"/>
      <w:r w:rsidRPr="00327350">
        <w:rPr>
          <w:szCs w:val="24"/>
        </w:rPr>
        <w:t xml:space="preserve"> ve </w:t>
      </w:r>
      <w:proofErr w:type="spellStart"/>
      <w:r w:rsidRPr="00327350">
        <w:rPr>
          <w:szCs w:val="24"/>
        </w:rPr>
        <w:t>sınanabilirliği</w:t>
      </w:r>
      <w:proofErr w:type="spellEnd"/>
      <w:r w:rsidRPr="00327350">
        <w:rPr>
          <w:szCs w:val="24"/>
        </w:rPr>
        <w:t xml:space="preserve"> savunur</w:t>
      </w:r>
    </w:p>
    <w:p w:rsidR="00E624D3" w:rsidRDefault="00E624D3" w:rsidP="00DA1487">
      <w:pPr>
        <w:rPr>
          <w:szCs w:val="24"/>
        </w:rPr>
      </w:pPr>
    </w:p>
    <w:p w:rsidR="00DA1487" w:rsidRDefault="00DA1487" w:rsidP="00DA1487">
      <w:pPr>
        <w:rPr>
          <w:szCs w:val="24"/>
        </w:rPr>
      </w:pPr>
    </w:p>
    <w:p w:rsidR="00DA1487" w:rsidRDefault="00DA1487" w:rsidP="00DA1487">
      <w:pPr>
        <w:rPr>
          <w:szCs w:val="24"/>
        </w:rPr>
      </w:pPr>
    </w:p>
    <w:p w:rsidR="00DA1487" w:rsidRDefault="00DA1487" w:rsidP="00DA1487">
      <w:pPr>
        <w:rPr>
          <w:szCs w:val="24"/>
        </w:rPr>
      </w:pPr>
    </w:p>
    <w:p w:rsidR="00DA1487" w:rsidRDefault="00DA1487" w:rsidP="00DA1487">
      <w:pPr>
        <w:rPr>
          <w:szCs w:val="24"/>
        </w:rPr>
      </w:pPr>
    </w:p>
    <w:p w:rsidR="00DA1487" w:rsidRPr="00327350" w:rsidRDefault="00DA1487" w:rsidP="00DA1487">
      <w:pPr>
        <w:rPr>
          <w:szCs w:val="24"/>
        </w:rPr>
      </w:pPr>
    </w:p>
    <w:p w:rsidR="00E624D3" w:rsidRPr="00327350" w:rsidRDefault="00E624D3" w:rsidP="00E624D3">
      <w:pPr>
        <w:ind w:left="120"/>
        <w:rPr>
          <w:szCs w:val="24"/>
        </w:rPr>
      </w:pPr>
      <w:r w:rsidRPr="00327350">
        <w:rPr>
          <w:szCs w:val="24"/>
        </w:rPr>
        <w:lastRenderedPageBreak/>
        <w:t>8. Nüfus sayımları _________ araştırmalardır. Yanlış seçeneği işaretleyiniz.</w:t>
      </w:r>
    </w:p>
    <w:p w:rsidR="00E624D3" w:rsidRPr="00327350" w:rsidRDefault="00E624D3" w:rsidP="00E624D3">
      <w:pPr>
        <w:ind w:left="120"/>
        <w:rPr>
          <w:szCs w:val="24"/>
        </w:rPr>
      </w:pPr>
      <w:r w:rsidRPr="00327350">
        <w:rPr>
          <w:szCs w:val="24"/>
        </w:rPr>
        <w:t>a) tanımlayıcı</w:t>
      </w:r>
      <w:r w:rsidRPr="00327350">
        <w:rPr>
          <w:szCs w:val="24"/>
        </w:rPr>
        <w:tab/>
        <w:t xml:space="preserve">b) açıklayıcı </w:t>
      </w:r>
      <w:r w:rsidRPr="00327350">
        <w:rPr>
          <w:szCs w:val="24"/>
        </w:rPr>
        <w:tab/>
      </w:r>
      <w:r w:rsidRPr="00327350">
        <w:rPr>
          <w:szCs w:val="24"/>
        </w:rPr>
        <w:tab/>
        <w:t>c) genişlemesine</w:t>
      </w:r>
      <w:r w:rsidRPr="00327350">
        <w:rPr>
          <w:szCs w:val="24"/>
        </w:rPr>
        <w:tab/>
        <w:t>d) nicel</w:t>
      </w:r>
      <w:r w:rsidRPr="00327350">
        <w:rPr>
          <w:szCs w:val="24"/>
        </w:rPr>
        <w:tab/>
        <w:t>e) hiçbiri</w:t>
      </w:r>
    </w:p>
    <w:p w:rsidR="00E624D3" w:rsidRPr="00327350" w:rsidRDefault="00E624D3" w:rsidP="00E624D3">
      <w:pPr>
        <w:ind w:left="120"/>
        <w:rPr>
          <w:szCs w:val="24"/>
        </w:rPr>
      </w:pPr>
      <w:r w:rsidRPr="00327350">
        <w:rPr>
          <w:szCs w:val="24"/>
        </w:rPr>
        <w:t xml:space="preserve">9. </w:t>
      </w:r>
      <w:r w:rsidRPr="00327350">
        <w:rPr>
          <w:i/>
          <w:szCs w:val="24"/>
        </w:rPr>
        <w:t>Türk Kütüphaneciliği</w:t>
      </w:r>
      <w:r w:rsidRPr="00327350">
        <w:rPr>
          <w:szCs w:val="24"/>
        </w:rPr>
        <w:t xml:space="preserve"> (</w:t>
      </w:r>
      <w:r w:rsidRPr="00327350">
        <w:rPr>
          <w:i/>
          <w:szCs w:val="24"/>
        </w:rPr>
        <w:t>TK</w:t>
      </w:r>
      <w:r w:rsidRPr="00327350">
        <w:rPr>
          <w:szCs w:val="24"/>
        </w:rPr>
        <w:t xml:space="preserve">) dergisi yılda dört sayı olarak yayımlanmaktadır. Editör derginin hakemli olmadan önce (1987-1995) yayımlanan sayılarındaki yazım yanlışlıklarıyla hakemli olduktan sonra (1996-2004) yayımlanan sayılarındaki yazım yanlışlıklarını karşılaştırmak için her iki dönemden de derginin rastgele 10’ar sayısını seçti. Her sayıdan da rastgele birbirini izlemeyen beşer sayfa seçerek sayfa başına yapılan yazım yanlışı sayılarını karşılaştırdı. Bu araştırmada analiz birimi nedir? </w:t>
      </w:r>
    </w:p>
    <w:p w:rsidR="00E624D3" w:rsidRPr="00327350" w:rsidRDefault="00E624D3" w:rsidP="00E624D3">
      <w:pPr>
        <w:ind w:left="120"/>
        <w:rPr>
          <w:szCs w:val="24"/>
        </w:rPr>
      </w:pPr>
      <w:r w:rsidRPr="00327350">
        <w:rPr>
          <w:szCs w:val="24"/>
        </w:rPr>
        <w:t xml:space="preserve">a) </w:t>
      </w:r>
      <w:r w:rsidRPr="00327350">
        <w:rPr>
          <w:i/>
          <w:szCs w:val="24"/>
        </w:rPr>
        <w:t>TK</w:t>
      </w:r>
      <w:r w:rsidRPr="00327350">
        <w:rPr>
          <w:szCs w:val="24"/>
        </w:rPr>
        <w:t xml:space="preserve"> 1987-1995 tüm sayıları </w:t>
      </w:r>
      <w:r w:rsidRPr="00327350">
        <w:rPr>
          <w:rFonts w:cs="Arial"/>
          <w:szCs w:val="24"/>
        </w:rPr>
        <w:t></w:t>
      </w:r>
      <w:r w:rsidRPr="00327350">
        <w:rPr>
          <w:szCs w:val="24"/>
        </w:rPr>
        <w:t xml:space="preserve"> </w:t>
      </w:r>
    </w:p>
    <w:p w:rsidR="00E624D3" w:rsidRPr="00327350" w:rsidRDefault="00E624D3" w:rsidP="00E624D3">
      <w:pPr>
        <w:ind w:left="120"/>
        <w:rPr>
          <w:szCs w:val="24"/>
        </w:rPr>
      </w:pPr>
      <w:r w:rsidRPr="00327350">
        <w:rPr>
          <w:szCs w:val="24"/>
        </w:rPr>
        <w:t xml:space="preserve">b) </w:t>
      </w:r>
      <w:r w:rsidRPr="00327350">
        <w:rPr>
          <w:i/>
          <w:szCs w:val="24"/>
        </w:rPr>
        <w:t>TK</w:t>
      </w:r>
      <w:r w:rsidRPr="00327350">
        <w:rPr>
          <w:szCs w:val="24"/>
        </w:rPr>
        <w:t xml:space="preserve"> 1996-2003 tüm sayıları  </w:t>
      </w:r>
    </w:p>
    <w:p w:rsidR="00E624D3" w:rsidRPr="00327350" w:rsidRDefault="00E624D3" w:rsidP="00E624D3">
      <w:pPr>
        <w:ind w:left="120"/>
        <w:rPr>
          <w:szCs w:val="24"/>
        </w:rPr>
      </w:pPr>
      <w:r w:rsidRPr="00327350">
        <w:rPr>
          <w:szCs w:val="24"/>
        </w:rPr>
        <w:t xml:space="preserve">c) </w:t>
      </w:r>
      <w:r w:rsidRPr="00327350">
        <w:rPr>
          <w:i/>
          <w:szCs w:val="24"/>
        </w:rPr>
        <w:t>TK</w:t>
      </w:r>
      <w:r w:rsidRPr="00327350">
        <w:rPr>
          <w:szCs w:val="24"/>
        </w:rPr>
        <w:t xml:space="preserve"> 1987-2003 tüm sayıları</w:t>
      </w:r>
    </w:p>
    <w:p w:rsidR="00E624D3" w:rsidRPr="00327350" w:rsidRDefault="00E624D3" w:rsidP="00E624D3">
      <w:pPr>
        <w:ind w:left="120"/>
        <w:rPr>
          <w:szCs w:val="24"/>
        </w:rPr>
      </w:pPr>
      <w:r w:rsidRPr="00327350">
        <w:rPr>
          <w:szCs w:val="24"/>
        </w:rPr>
        <w:t>d) dergi sayfası</w:t>
      </w:r>
    </w:p>
    <w:p w:rsidR="00E624D3" w:rsidRPr="00327350" w:rsidRDefault="00E624D3" w:rsidP="00E624D3">
      <w:pPr>
        <w:ind w:left="120"/>
        <w:rPr>
          <w:szCs w:val="24"/>
        </w:rPr>
      </w:pPr>
      <w:r w:rsidRPr="00327350">
        <w:rPr>
          <w:szCs w:val="24"/>
        </w:rPr>
        <w:t>e) hiçbiri</w:t>
      </w:r>
    </w:p>
    <w:p w:rsidR="00E624D3" w:rsidRPr="00327350" w:rsidRDefault="00E624D3" w:rsidP="00E624D3">
      <w:pPr>
        <w:ind w:left="120"/>
        <w:rPr>
          <w:szCs w:val="24"/>
        </w:rPr>
      </w:pPr>
    </w:p>
    <w:p w:rsidR="00E624D3" w:rsidRPr="00327350" w:rsidRDefault="00E624D3" w:rsidP="00E624D3">
      <w:pPr>
        <w:ind w:left="120"/>
        <w:rPr>
          <w:szCs w:val="24"/>
        </w:rPr>
      </w:pPr>
      <w:r w:rsidRPr="00327350">
        <w:rPr>
          <w:szCs w:val="24"/>
        </w:rPr>
        <w:t>10. Aşağıdaki stratejilerden hangisi deneysel araştırmalarda etki ölçümünde özellikle yararlıdır?</w:t>
      </w:r>
    </w:p>
    <w:p w:rsidR="00E624D3" w:rsidRPr="00327350" w:rsidRDefault="00E624D3" w:rsidP="00E624D3">
      <w:pPr>
        <w:ind w:left="120"/>
        <w:rPr>
          <w:szCs w:val="24"/>
        </w:rPr>
      </w:pPr>
      <w:r w:rsidRPr="00327350">
        <w:rPr>
          <w:szCs w:val="24"/>
        </w:rPr>
        <w:t xml:space="preserve">a) kontrol grubu  </w:t>
      </w:r>
      <w:r w:rsidRPr="00327350">
        <w:rPr>
          <w:rFonts w:cs="Arial"/>
          <w:szCs w:val="24"/>
        </w:rPr>
        <w:t></w:t>
      </w:r>
      <w:r w:rsidRPr="00327350">
        <w:rPr>
          <w:szCs w:val="24"/>
        </w:rPr>
        <w:t xml:space="preserve"> </w:t>
      </w:r>
    </w:p>
    <w:p w:rsidR="00E624D3" w:rsidRPr="00327350" w:rsidRDefault="00E624D3" w:rsidP="00E624D3">
      <w:pPr>
        <w:ind w:left="120"/>
        <w:rPr>
          <w:szCs w:val="24"/>
        </w:rPr>
      </w:pPr>
      <w:r w:rsidRPr="00327350">
        <w:rPr>
          <w:szCs w:val="24"/>
        </w:rPr>
        <w:t xml:space="preserve">b) çoklu regresyon </w:t>
      </w:r>
      <w:r w:rsidRPr="00327350">
        <w:rPr>
          <w:rFonts w:cs="Arial"/>
          <w:szCs w:val="24"/>
        </w:rPr>
        <w:t></w:t>
      </w:r>
      <w:r w:rsidRPr="00327350">
        <w:rPr>
          <w:szCs w:val="24"/>
        </w:rPr>
        <w:t xml:space="preserve"> </w:t>
      </w:r>
    </w:p>
    <w:p w:rsidR="00E624D3" w:rsidRPr="00327350" w:rsidRDefault="00E624D3" w:rsidP="00E624D3">
      <w:pPr>
        <w:ind w:left="120"/>
        <w:rPr>
          <w:szCs w:val="24"/>
        </w:rPr>
      </w:pPr>
      <w:r w:rsidRPr="00327350">
        <w:rPr>
          <w:szCs w:val="24"/>
        </w:rPr>
        <w:t xml:space="preserve">c) çoklu göstergeler </w:t>
      </w:r>
    </w:p>
    <w:p w:rsidR="00E624D3" w:rsidRPr="00327350" w:rsidRDefault="00E624D3" w:rsidP="00E624D3">
      <w:pPr>
        <w:ind w:left="120"/>
        <w:rPr>
          <w:szCs w:val="24"/>
        </w:rPr>
      </w:pPr>
      <w:r w:rsidRPr="00327350">
        <w:rPr>
          <w:szCs w:val="24"/>
        </w:rPr>
        <w:t xml:space="preserve">d) </w:t>
      </w:r>
      <w:proofErr w:type="spellStart"/>
      <w:r w:rsidRPr="00327350">
        <w:rPr>
          <w:szCs w:val="24"/>
        </w:rPr>
        <w:t>körleme</w:t>
      </w:r>
      <w:proofErr w:type="spellEnd"/>
      <w:r w:rsidRPr="00327350">
        <w:rPr>
          <w:szCs w:val="24"/>
        </w:rPr>
        <w:t xml:space="preserve"> tasarım</w:t>
      </w:r>
    </w:p>
    <w:p w:rsidR="00E624D3" w:rsidRPr="00327350" w:rsidRDefault="00E624D3" w:rsidP="00E624D3">
      <w:pPr>
        <w:ind w:left="120"/>
        <w:rPr>
          <w:szCs w:val="24"/>
        </w:rPr>
      </w:pPr>
      <w:r w:rsidRPr="00327350">
        <w:rPr>
          <w:szCs w:val="24"/>
        </w:rPr>
        <w:t>e) hiçbiri</w:t>
      </w:r>
    </w:p>
    <w:p w:rsidR="00E624D3" w:rsidRPr="00327350" w:rsidRDefault="00E624D3" w:rsidP="00E624D3">
      <w:pPr>
        <w:ind w:left="120"/>
        <w:rPr>
          <w:szCs w:val="24"/>
        </w:rPr>
      </w:pPr>
    </w:p>
    <w:p w:rsidR="00E624D3" w:rsidRPr="00327350" w:rsidRDefault="00E624D3" w:rsidP="00E624D3">
      <w:pPr>
        <w:ind w:left="120"/>
        <w:rPr>
          <w:szCs w:val="24"/>
        </w:rPr>
      </w:pPr>
      <w:r w:rsidRPr="00327350">
        <w:rPr>
          <w:szCs w:val="24"/>
        </w:rPr>
        <w:t xml:space="preserve">11. Aşağıdakilerden hangisi araştırmacının deneklere karşı ahlaki sorumluluklarından birisidir? </w:t>
      </w:r>
    </w:p>
    <w:p w:rsidR="00E624D3" w:rsidRPr="00327350" w:rsidRDefault="00E624D3" w:rsidP="00E624D3">
      <w:pPr>
        <w:ind w:left="120"/>
        <w:rPr>
          <w:szCs w:val="24"/>
        </w:rPr>
      </w:pPr>
      <w:r w:rsidRPr="00327350">
        <w:rPr>
          <w:szCs w:val="24"/>
        </w:rPr>
        <w:t xml:space="preserve">a) deneklerin mahremiyetinin korunması </w:t>
      </w:r>
      <w:r w:rsidRPr="00327350">
        <w:rPr>
          <w:rFonts w:cs="Arial"/>
          <w:szCs w:val="24"/>
        </w:rPr>
        <w:t></w:t>
      </w:r>
      <w:r w:rsidRPr="00327350">
        <w:rPr>
          <w:szCs w:val="24"/>
        </w:rPr>
        <w:t xml:space="preserve"> </w:t>
      </w:r>
    </w:p>
    <w:p w:rsidR="00E624D3" w:rsidRPr="00327350" w:rsidRDefault="00E624D3" w:rsidP="00E624D3">
      <w:pPr>
        <w:ind w:left="120"/>
        <w:rPr>
          <w:szCs w:val="24"/>
        </w:rPr>
      </w:pPr>
      <w:r w:rsidRPr="00327350">
        <w:rPr>
          <w:szCs w:val="24"/>
        </w:rPr>
        <w:t xml:space="preserve">b) deneklerin yanıltılmaması </w:t>
      </w:r>
      <w:r w:rsidRPr="00327350">
        <w:rPr>
          <w:rFonts w:cs="Arial"/>
          <w:szCs w:val="24"/>
        </w:rPr>
        <w:t></w:t>
      </w:r>
      <w:r w:rsidRPr="00327350">
        <w:rPr>
          <w:szCs w:val="24"/>
        </w:rPr>
        <w:t xml:space="preserve"> </w:t>
      </w:r>
    </w:p>
    <w:p w:rsidR="00E624D3" w:rsidRPr="00327350" w:rsidRDefault="00E624D3" w:rsidP="00E624D3">
      <w:pPr>
        <w:ind w:left="120"/>
        <w:rPr>
          <w:szCs w:val="24"/>
        </w:rPr>
      </w:pPr>
      <w:r w:rsidRPr="00327350">
        <w:rPr>
          <w:szCs w:val="24"/>
        </w:rPr>
        <w:t xml:space="preserve">c) deneklerin zarar görmemesi  </w:t>
      </w:r>
      <w:r w:rsidRPr="00327350">
        <w:rPr>
          <w:rFonts w:cs="Arial"/>
          <w:szCs w:val="24"/>
        </w:rPr>
        <w:t></w:t>
      </w:r>
      <w:r w:rsidRPr="00327350">
        <w:rPr>
          <w:szCs w:val="24"/>
        </w:rPr>
        <w:t xml:space="preserve"> </w:t>
      </w:r>
    </w:p>
    <w:p w:rsidR="00E624D3" w:rsidRPr="00327350" w:rsidRDefault="00E624D3" w:rsidP="00E624D3">
      <w:pPr>
        <w:ind w:left="120"/>
        <w:rPr>
          <w:szCs w:val="24"/>
        </w:rPr>
      </w:pPr>
      <w:r w:rsidRPr="00327350">
        <w:rPr>
          <w:szCs w:val="24"/>
        </w:rPr>
        <w:t xml:space="preserve">d) deneklerin güvenliğinin sağlanması  </w:t>
      </w:r>
      <w:r w:rsidRPr="00327350">
        <w:rPr>
          <w:rFonts w:cs="Arial"/>
          <w:szCs w:val="24"/>
        </w:rPr>
        <w:t></w:t>
      </w:r>
      <w:r w:rsidRPr="00327350">
        <w:rPr>
          <w:szCs w:val="24"/>
        </w:rPr>
        <w:t xml:space="preserve"> </w:t>
      </w:r>
    </w:p>
    <w:p w:rsidR="00E624D3" w:rsidRPr="00327350" w:rsidRDefault="00E624D3" w:rsidP="00DA1487">
      <w:pPr>
        <w:ind w:left="120"/>
        <w:rPr>
          <w:szCs w:val="24"/>
        </w:rPr>
      </w:pPr>
      <w:r w:rsidRPr="00327350">
        <w:rPr>
          <w:szCs w:val="24"/>
        </w:rPr>
        <w:t>e) hepsi</w:t>
      </w:r>
    </w:p>
    <w:p w:rsidR="00E624D3" w:rsidRPr="00327350" w:rsidRDefault="00E624D3" w:rsidP="00E624D3">
      <w:pPr>
        <w:ind w:left="120"/>
        <w:rPr>
          <w:szCs w:val="24"/>
        </w:rPr>
      </w:pPr>
      <w:r w:rsidRPr="00327350">
        <w:rPr>
          <w:szCs w:val="24"/>
        </w:rPr>
        <w:lastRenderedPageBreak/>
        <w:t>12. Aşağıdaki cümleler bilimsel yöntemin aşamalarını rastgele vermektedir. Doğru sıralamayı işaretleyiniz.</w:t>
      </w:r>
    </w:p>
    <w:p w:rsidR="00E624D3" w:rsidRPr="00327350" w:rsidRDefault="00E624D3" w:rsidP="00E624D3">
      <w:pPr>
        <w:ind w:left="120"/>
        <w:rPr>
          <w:szCs w:val="24"/>
        </w:rPr>
      </w:pPr>
      <w:r w:rsidRPr="00327350">
        <w:rPr>
          <w:szCs w:val="24"/>
        </w:rPr>
        <w:t xml:space="preserve">1. Araştırmanın planlanması 2. Hipotezin </w:t>
      </w:r>
      <w:proofErr w:type="gramStart"/>
      <w:r w:rsidRPr="00327350">
        <w:rPr>
          <w:szCs w:val="24"/>
        </w:rPr>
        <w:t>belirlenmesi  3</w:t>
      </w:r>
      <w:proofErr w:type="gramEnd"/>
      <w:r w:rsidRPr="00327350">
        <w:rPr>
          <w:szCs w:val="24"/>
        </w:rPr>
        <w:t xml:space="preserve">. Araştırma probleminin ortaya konması 4. Araştırmadan elde edilen bulguların yorumlanması 5. Araştırmanın yapılması </w:t>
      </w:r>
    </w:p>
    <w:p w:rsidR="00E624D3" w:rsidRPr="00327350" w:rsidRDefault="00E624D3" w:rsidP="00E624D3">
      <w:pPr>
        <w:ind w:left="120"/>
        <w:rPr>
          <w:szCs w:val="24"/>
        </w:rPr>
      </w:pPr>
      <w:r w:rsidRPr="00327350">
        <w:rPr>
          <w:szCs w:val="24"/>
        </w:rPr>
        <w:t>a) 1-2-3-4-5</w:t>
      </w:r>
    </w:p>
    <w:p w:rsidR="00E624D3" w:rsidRPr="00327350" w:rsidRDefault="00E624D3" w:rsidP="00E624D3">
      <w:pPr>
        <w:ind w:left="120"/>
        <w:rPr>
          <w:szCs w:val="24"/>
        </w:rPr>
      </w:pPr>
      <w:r w:rsidRPr="00327350">
        <w:rPr>
          <w:szCs w:val="24"/>
        </w:rPr>
        <w:t>b) 3-2-1-5-4</w:t>
      </w:r>
    </w:p>
    <w:p w:rsidR="00E624D3" w:rsidRPr="00327350" w:rsidRDefault="00E624D3" w:rsidP="00E624D3">
      <w:pPr>
        <w:ind w:left="120"/>
        <w:rPr>
          <w:szCs w:val="24"/>
        </w:rPr>
      </w:pPr>
      <w:r w:rsidRPr="00327350">
        <w:rPr>
          <w:szCs w:val="24"/>
        </w:rPr>
        <w:t>c) 1-3-2-5-4</w:t>
      </w:r>
    </w:p>
    <w:p w:rsidR="00E624D3" w:rsidRPr="00327350" w:rsidRDefault="00E624D3" w:rsidP="00E624D3">
      <w:pPr>
        <w:ind w:left="120"/>
        <w:rPr>
          <w:szCs w:val="24"/>
        </w:rPr>
      </w:pPr>
      <w:r w:rsidRPr="00327350">
        <w:rPr>
          <w:szCs w:val="24"/>
        </w:rPr>
        <w:t xml:space="preserve">d) 2-3-1-5-4 </w:t>
      </w:r>
      <w:r w:rsidRPr="00327350">
        <w:rPr>
          <w:rFonts w:cs="Arial"/>
          <w:szCs w:val="24"/>
        </w:rPr>
        <w:t></w:t>
      </w:r>
      <w:r w:rsidRPr="00327350">
        <w:rPr>
          <w:szCs w:val="24"/>
        </w:rPr>
        <w:t xml:space="preserve"> </w:t>
      </w:r>
    </w:p>
    <w:p w:rsidR="00E624D3" w:rsidRPr="00327350" w:rsidRDefault="00E624D3" w:rsidP="00E624D3">
      <w:pPr>
        <w:ind w:left="120"/>
        <w:rPr>
          <w:szCs w:val="24"/>
        </w:rPr>
      </w:pPr>
      <w:r w:rsidRPr="00327350">
        <w:rPr>
          <w:szCs w:val="24"/>
        </w:rPr>
        <w:t>e) hiçbiri</w:t>
      </w:r>
    </w:p>
    <w:p w:rsidR="00E624D3" w:rsidRPr="00327350" w:rsidRDefault="00E624D3" w:rsidP="00E624D3">
      <w:pPr>
        <w:ind w:left="120"/>
        <w:rPr>
          <w:szCs w:val="24"/>
        </w:rPr>
      </w:pPr>
    </w:p>
    <w:p w:rsidR="00E624D3" w:rsidRPr="00327350" w:rsidRDefault="00E624D3" w:rsidP="00E624D3">
      <w:pPr>
        <w:ind w:left="120"/>
        <w:rPr>
          <w:szCs w:val="24"/>
        </w:rPr>
      </w:pPr>
      <w:r w:rsidRPr="00327350">
        <w:rPr>
          <w:szCs w:val="24"/>
        </w:rPr>
        <w:t xml:space="preserve">13. Bir derste derse devam eden öğrencilerin sınavlardan genellikle daha yüksek not aldıkları </w:t>
      </w:r>
      <w:proofErr w:type="spellStart"/>
      <w:r w:rsidRPr="00327350">
        <w:rPr>
          <w:szCs w:val="24"/>
        </w:rPr>
        <w:t>farkedilmiştir</w:t>
      </w:r>
      <w:proofErr w:type="spellEnd"/>
      <w:r w:rsidRPr="00327350">
        <w:rPr>
          <w:szCs w:val="24"/>
        </w:rPr>
        <w:t xml:space="preserve">. Bu durum birkaç sömestr gözlendikten sonra, derse devam eden öğrencilerin genelde daha başarılı olduklarına karar verilmiştir. Bu akıl yürütme (muhakeme) aşağıdakilerden hangisine örnektir? </w:t>
      </w:r>
    </w:p>
    <w:p w:rsidR="00E624D3" w:rsidRPr="00327350" w:rsidRDefault="00E624D3" w:rsidP="00E624D3">
      <w:pPr>
        <w:ind w:left="120"/>
        <w:rPr>
          <w:szCs w:val="24"/>
        </w:rPr>
      </w:pPr>
      <w:r w:rsidRPr="00327350">
        <w:rPr>
          <w:szCs w:val="24"/>
        </w:rPr>
        <w:t>a) tümdengelim</w:t>
      </w:r>
    </w:p>
    <w:p w:rsidR="00E624D3" w:rsidRPr="00327350" w:rsidRDefault="00E624D3" w:rsidP="00E624D3">
      <w:pPr>
        <w:ind w:left="120"/>
        <w:rPr>
          <w:szCs w:val="24"/>
        </w:rPr>
      </w:pPr>
      <w:r w:rsidRPr="00327350">
        <w:rPr>
          <w:szCs w:val="24"/>
        </w:rPr>
        <w:t>b) tümevarım</w:t>
      </w:r>
    </w:p>
    <w:p w:rsidR="00E624D3" w:rsidRPr="00327350" w:rsidRDefault="00E624D3" w:rsidP="00E624D3">
      <w:pPr>
        <w:ind w:left="120"/>
        <w:rPr>
          <w:szCs w:val="24"/>
        </w:rPr>
      </w:pPr>
      <w:r w:rsidRPr="00327350">
        <w:rPr>
          <w:szCs w:val="24"/>
        </w:rPr>
        <w:t xml:space="preserve">c) </w:t>
      </w:r>
      <w:proofErr w:type="spellStart"/>
      <w:r w:rsidRPr="00327350">
        <w:rPr>
          <w:szCs w:val="24"/>
        </w:rPr>
        <w:t>olasılıkçı</w:t>
      </w:r>
      <w:proofErr w:type="spellEnd"/>
    </w:p>
    <w:p w:rsidR="00E624D3" w:rsidRPr="00327350" w:rsidRDefault="00E624D3" w:rsidP="00E624D3">
      <w:pPr>
        <w:ind w:left="120"/>
        <w:rPr>
          <w:szCs w:val="24"/>
        </w:rPr>
      </w:pPr>
      <w:r w:rsidRPr="00327350">
        <w:rPr>
          <w:szCs w:val="24"/>
        </w:rPr>
        <w:t xml:space="preserve">d) </w:t>
      </w:r>
      <w:proofErr w:type="spellStart"/>
      <w:r w:rsidRPr="00327350">
        <w:rPr>
          <w:szCs w:val="24"/>
        </w:rPr>
        <w:t>nedensel</w:t>
      </w:r>
      <w:proofErr w:type="spellEnd"/>
    </w:p>
    <w:p w:rsidR="00E624D3" w:rsidRPr="00327350" w:rsidRDefault="00E624D3" w:rsidP="00E624D3">
      <w:pPr>
        <w:ind w:left="120"/>
        <w:rPr>
          <w:szCs w:val="24"/>
        </w:rPr>
      </w:pPr>
      <w:r w:rsidRPr="00327350">
        <w:rPr>
          <w:szCs w:val="24"/>
        </w:rPr>
        <w:t>e) gerekirci</w:t>
      </w:r>
    </w:p>
    <w:p w:rsidR="00E624D3" w:rsidRPr="00DA1487" w:rsidRDefault="00E624D3" w:rsidP="00DA1487">
      <w:pPr>
        <w:ind w:left="120" w:right="81"/>
        <w:rPr>
          <w:i/>
          <w:szCs w:val="24"/>
        </w:rPr>
      </w:pPr>
      <w:r w:rsidRPr="00327350">
        <w:rPr>
          <w:szCs w:val="24"/>
        </w:rPr>
        <w:t xml:space="preserve">British </w:t>
      </w:r>
      <w:proofErr w:type="spellStart"/>
      <w:r w:rsidRPr="00327350">
        <w:rPr>
          <w:szCs w:val="24"/>
        </w:rPr>
        <w:t>Medical</w:t>
      </w:r>
      <w:proofErr w:type="spellEnd"/>
      <w:r w:rsidRPr="00327350">
        <w:rPr>
          <w:szCs w:val="24"/>
        </w:rPr>
        <w:t xml:space="preserve"> </w:t>
      </w:r>
      <w:proofErr w:type="spellStart"/>
      <w:r w:rsidRPr="00327350">
        <w:rPr>
          <w:szCs w:val="24"/>
        </w:rPr>
        <w:t>Journal</w:t>
      </w:r>
      <w:r w:rsidRPr="00327350">
        <w:rPr>
          <w:i/>
          <w:szCs w:val="24"/>
        </w:rPr>
        <w:t>’da</w:t>
      </w:r>
      <w:proofErr w:type="spellEnd"/>
      <w:r w:rsidRPr="00327350">
        <w:rPr>
          <w:i/>
          <w:szCs w:val="24"/>
        </w:rPr>
        <w:t xml:space="preserve"> yayımlanan bir araştırmada demokratik toplumlarda yaşayan insanların baskıcı rejimlerde yaşayanlara oranla fiziksel olarak daha sağlıklı oldukları bulunmuştur (</w:t>
      </w:r>
      <w:proofErr w:type="spellStart"/>
      <w:r w:rsidRPr="00327350">
        <w:rPr>
          <w:i/>
          <w:szCs w:val="24"/>
        </w:rPr>
        <w:t>Franco</w:t>
      </w:r>
      <w:proofErr w:type="spellEnd"/>
      <w:r w:rsidRPr="00327350">
        <w:rPr>
          <w:i/>
          <w:szCs w:val="24"/>
        </w:rPr>
        <w:t xml:space="preserve"> et al</w:t>
      </w:r>
      <w:proofErr w:type="gramStart"/>
      <w:r w:rsidRPr="00327350">
        <w:rPr>
          <w:i/>
          <w:szCs w:val="24"/>
        </w:rPr>
        <w:t>.,</w:t>
      </w:r>
      <w:proofErr w:type="gramEnd"/>
      <w:r w:rsidRPr="00327350">
        <w:rPr>
          <w:i/>
          <w:szCs w:val="24"/>
        </w:rPr>
        <w:t xml:space="preserve"> “</w:t>
      </w:r>
      <w:proofErr w:type="spellStart"/>
      <w:r w:rsidRPr="00327350">
        <w:rPr>
          <w:i/>
          <w:szCs w:val="24"/>
        </w:rPr>
        <w:t>Effect</w:t>
      </w:r>
      <w:proofErr w:type="spellEnd"/>
      <w:r w:rsidRPr="00327350">
        <w:rPr>
          <w:i/>
          <w:szCs w:val="24"/>
        </w:rPr>
        <w:t xml:space="preserve"> of </w:t>
      </w:r>
      <w:proofErr w:type="spellStart"/>
      <w:r w:rsidRPr="00327350">
        <w:rPr>
          <w:i/>
          <w:szCs w:val="24"/>
        </w:rPr>
        <w:t>democracy</w:t>
      </w:r>
      <w:proofErr w:type="spellEnd"/>
      <w:r w:rsidRPr="00327350">
        <w:rPr>
          <w:i/>
          <w:szCs w:val="24"/>
        </w:rPr>
        <w:t xml:space="preserve"> on </w:t>
      </w:r>
      <w:proofErr w:type="spellStart"/>
      <w:r w:rsidRPr="00327350">
        <w:rPr>
          <w:i/>
          <w:szCs w:val="24"/>
        </w:rPr>
        <w:t>health</w:t>
      </w:r>
      <w:proofErr w:type="spellEnd"/>
      <w:r w:rsidRPr="00327350">
        <w:rPr>
          <w:i/>
          <w:szCs w:val="24"/>
        </w:rPr>
        <w:t xml:space="preserve">: </w:t>
      </w:r>
      <w:proofErr w:type="spellStart"/>
      <w:r w:rsidRPr="00327350">
        <w:rPr>
          <w:i/>
          <w:szCs w:val="24"/>
        </w:rPr>
        <w:t>ecological</w:t>
      </w:r>
      <w:proofErr w:type="spellEnd"/>
      <w:r w:rsidRPr="00327350">
        <w:rPr>
          <w:i/>
          <w:szCs w:val="24"/>
        </w:rPr>
        <w:t xml:space="preserve"> </w:t>
      </w:r>
      <w:proofErr w:type="spellStart"/>
      <w:r w:rsidRPr="00327350">
        <w:rPr>
          <w:i/>
          <w:szCs w:val="24"/>
        </w:rPr>
        <w:t>study</w:t>
      </w:r>
      <w:proofErr w:type="spellEnd"/>
      <w:r w:rsidRPr="00327350">
        <w:rPr>
          <w:i/>
          <w:szCs w:val="24"/>
        </w:rPr>
        <w:t xml:space="preserve">”, </w:t>
      </w:r>
      <w:r w:rsidRPr="00327350">
        <w:rPr>
          <w:szCs w:val="24"/>
        </w:rPr>
        <w:t>BMJ</w:t>
      </w:r>
      <w:r w:rsidRPr="00327350">
        <w:rPr>
          <w:i/>
          <w:szCs w:val="24"/>
        </w:rPr>
        <w:t xml:space="preserve">, 329, 1421-3, </w:t>
      </w:r>
      <w:proofErr w:type="spellStart"/>
      <w:r w:rsidRPr="00327350">
        <w:rPr>
          <w:i/>
          <w:szCs w:val="24"/>
        </w:rPr>
        <w:t>Dec</w:t>
      </w:r>
      <w:proofErr w:type="spellEnd"/>
      <w:r w:rsidRPr="00327350">
        <w:rPr>
          <w:i/>
          <w:szCs w:val="24"/>
        </w:rPr>
        <w:t xml:space="preserve">. 2004). Araştırmacılar Özgürlük Evi (www.freedomhouse.org) adlı örgütün her yıl dünyadaki bütün ülkeleri siyasi haklar ve sivil özgürlükler açısından değerlendirerek oluşturduğu Özgürlük </w:t>
      </w:r>
      <w:proofErr w:type="spellStart"/>
      <w:r w:rsidRPr="00327350">
        <w:rPr>
          <w:i/>
          <w:szCs w:val="24"/>
        </w:rPr>
        <w:t>İndeksi’nden</w:t>
      </w:r>
      <w:proofErr w:type="spellEnd"/>
      <w:r w:rsidRPr="00327350">
        <w:rPr>
          <w:i/>
          <w:szCs w:val="24"/>
        </w:rPr>
        <w:t xml:space="preserve"> yararlanmışlardır. Araştırmaya konu olan 170 ülkenin (dünya nüfusunun %98’i) %45’i “özgür”, %32’si “kısmen özgür”, %24’ü ise “özgür </w:t>
      </w:r>
      <w:proofErr w:type="spellStart"/>
      <w:r w:rsidRPr="00327350">
        <w:rPr>
          <w:i/>
          <w:szCs w:val="24"/>
        </w:rPr>
        <w:t>değil”dir</w:t>
      </w:r>
      <w:proofErr w:type="spellEnd"/>
      <w:r w:rsidRPr="00327350">
        <w:rPr>
          <w:i/>
          <w:szCs w:val="24"/>
        </w:rPr>
        <w:t xml:space="preserve">. Araştırma sonuçlarına göre demokrasiyle yönetilen özgür ülkelerde insan yaşamı baskıcı rejimlerdekine göre daha uzun, anne ve bebek ölüm oranları ise daha düşüktür. En sağlıksız insanlar genellikle en baskıcı rejimler altında yaşamaktadırlar. Demokrasiyle sağlık arasındaki ilişkinin nedenleri pek açık değilse de, araştırmacılar bu sonuçlara bakarak “toplumların siyasi rejimler aracılığıyla kendilerini organize etme biçimlerinin zenginlik ve kamu sektörünün büyüklüğü gibi yapısal değişkenlerden daha önemli </w:t>
      </w:r>
      <w:proofErr w:type="spellStart"/>
      <w:r w:rsidRPr="00327350">
        <w:rPr>
          <w:i/>
          <w:szCs w:val="24"/>
        </w:rPr>
        <w:t>olabileceği”ni</w:t>
      </w:r>
      <w:proofErr w:type="spellEnd"/>
      <w:r w:rsidRPr="00327350">
        <w:rPr>
          <w:i/>
          <w:szCs w:val="24"/>
        </w:rPr>
        <w:t xml:space="preserve"> öne sürmektedirler. </w:t>
      </w:r>
      <w:r w:rsidRPr="00327350">
        <w:rPr>
          <w:i/>
          <w:szCs w:val="24"/>
        </w:rPr>
        <w:lastRenderedPageBreak/>
        <w:t xml:space="preserve">Araştırmacılara göre demokratik devletler vatandaşların ihtiyaçlarını daha iyi anlamakta ve onlara daha iyi bilgiye erişim, kendi kendilerini güçlendirme ve toplumsal şebekeleşme fırsatları sağlamaktadırlar. Elde edilen bulgular diğer araştırmalarla da doğrulanırsa, küresel ölçekte ekonomik kaynakların eşitsiz dağılımının kötü etkileriyle (yaşamın nispeten daha kısa olması, anne ve bebek ölüm oranlarının yüksekliği) baş edebilmek için daha fazla demokratikleşmek gerekmektedir. </w:t>
      </w:r>
    </w:p>
    <w:p w:rsidR="00E624D3" w:rsidRPr="00327350" w:rsidRDefault="00E624D3" w:rsidP="00DA1487">
      <w:pPr>
        <w:ind w:left="120" w:right="81"/>
        <w:rPr>
          <w:szCs w:val="24"/>
        </w:rPr>
      </w:pPr>
      <w:r w:rsidRPr="00327350">
        <w:rPr>
          <w:szCs w:val="24"/>
        </w:rPr>
        <w:t>Aşağıdaki 6 soruyu (14-19) yukarıdaki araştırmaya dayanarak yanıtlayınız.</w:t>
      </w:r>
    </w:p>
    <w:p w:rsidR="00E624D3" w:rsidRPr="00327350" w:rsidRDefault="00E624D3" w:rsidP="00E624D3">
      <w:pPr>
        <w:ind w:left="120" w:right="81"/>
        <w:rPr>
          <w:szCs w:val="24"/>
        </w:rPr>
      </w:pPr>
      <w:r w:rsidRPr="00327350">
        <w:rPr>
          <w:szCs w:val="24"/>
        </w:rPr>
        <w:t>14. Yönetim biçimiyle sağlık arasındaki ilişki düzeyi hangi tür araştırmaya girer?</w:t>
      </w:r>
    </w:p>
    <w:p w:rsidR="00E624D3" w:rsidRPr="00327350" w:rsidRDefault="00E624D3" w:rsidP="00E624D3">
      <w:pPr>
        <w:ind w:left="120" w:right="81"/>
        <w:rPr>
          <w:szCs w:val="24"/>
        </w:rPr>
      </w:pPr>
      <w:r w:rsidRPr="00327350">
        <w:rPr>
          <w:szCs w:val="24"/>
        </w:rPr>
        <w:t xml:space="preserve">a) anlama, ön araştırma </w:t>
      </w:r>
      <w:r w:rsidRPr="00327350">
        <w:rPr>
          <w:szCs w:val="24"/>
        </w:rPr>
        <w:tab/>
        <w:t>b) tanımlayıcı</w:t>
      </w:r>
      <w:r w:rsidRPr="00327350">
        <w:rPr>
          <w:szCs w:val="24"/>
        </w:rPr>
        <w:tab/>
        <w:t xml:space="preserve">c) açıklayıcı  </w:t>
      </w:r>
      <w:r w:rsidRPr="00327350">
        <w:rPr>
          <w:rFonts w:cs="Arial"/>
          <w:szCs w:val="24"/>
        </w:rPr>
        <w:t></w:t>
      </w:r>
      <w:r w:rsidRPr="00327350">
        <w:rPr>
          <w:szCs w:val="24"/>
        </w:rPr>
        <w:t xml:space="preserve"> d) niteliksel </w:t>
      </w:r>
      <w:r w:rsidRPr="00327350">
        <w:rPr>
          <w:rFonts w:cs="Arial"/>
          <w:szCs w:val="24"/>
        </w:rPr>
        <w:t></w:t>
      </w:r>
      <w:r w:rsidRPr="00327350">
        <w:rPr>
          <w:szCs w:val="24"/>
        </w:rPr>
        <w:t xml:space="preserve"> e) niceliksel</w:t>
      </w:r>
    </w:p>
    <w:p w:rsidR="00E624D3" w:rsidRPr="00327350" w:rsidRDefault="00E624D3" w:rsidP="00DA1487">
      <w:pPr>
        <w:ind w:right="81"/>
        <w:rPr>
          <w:szCs w:val="24"/>
        </w:rPr>
      </w:pPr>
    </w:p>
    <w:p w:rsidR="00E624D3" w:rsidRPr="00327350" w:rsidRDefault="00E624D3" w:rsidP="00E624D3">
      <w:pPr>
        <w:ind w:left="120" w:right="81"/>
        <w:rPr>
          <w:szCs w:val="24"/>
        </w:rPr>
      </w:pPr>
      <w:r w:rsidRPr="00327350">
        <w:rPr>
          <w:szCs w:val="24"/>
        </w:rPr>
        <w:t>15. Bu araştırmada “yönetim biçimi” aşağıdakilerden hangisidir?</w:t>
      </w:r>
    </w:p>
    <w:p w:rsidR="00E624D3" w:rsidRPr="00327350" w:rsidRDefault="00E624D3" w:rsidP="00E624D3">
      <w:pPr>
        <w:ind w:left="120" w:right="81"/>
        <w:rPr>
          <w:szCs w:val="24"/>
        </w:rPr>
      </w:pPr>
      <w:r w:rsidRPr="00327350">
        <w:rPr>
          <w:szCs w:val="24"/>
        </w:rPr>
        <w:t>a) değer/özellik</w:t>
      </w:r>
      <w:r w:rsidRPr="00327350">
        <w:rPr>
          <w:szCs w:val="24"/>
        </w:rPr>
        <w:tab/>
        <w:t>b) bağımsız değişken</w:t>
      </w:r>
      <w:r w:rsidRPr="00327350">
        <w:rPr>
          <w:szCs w:val="24"/>
        </w:rPr>
        <w:tab/>
        <w:t xml:space="preserve">c) bağımlı değişken </w:t>
      </w:r>
      <w:r w:rsidRPr="00327350">
        <w:rPr>
          <w:szCs w:val="24"/>
        </w:rPr>
        <w:tab/>
        <w:t xml:space="preserve">d) analiz </w:t>
      </w:r>
      <w:proofErr w:type="gramStart"/>
      <w:r w:rsidRPr="00327350">
        <w:rPr>
          <w:szCs w:val="24"/>
        </w:rPr>
        <w:t>birimi    e</w:t>
      </w:r>
      <w:proofErr w:type="gramEnd"/>
      <w:r w:rsidRPr="00327350">
        <w:rPr>
          <w:szCs w:val="24"/>
        </w:rPr>
        <w:t>) sınıf</w:t>
      </w:r>
    </w:p>
    <w:p w:rsidR="00E624D3" w:rsidRPr="00327350" w:rsidRDefault="00E624D3" w:rsidP="00E624D3">
      <w:pPr>
        <w:ind w:left="120" w:right="81"/>
        <w:rPr>
          <w:szCs w:val="24"/>
        </w:rPr>
      </w:pPr>
    </w:p>
    <w:p w:rsidR="00E624D3" w:rsidRPr="00327350" w:rsidRDefault="00E624D3" w:rsidP="00E624D3">
      <w:pPr>
        <w:ind w:left="120" w:right="81"/>
        <w:rPr>
          <w:szCs w:val="24"/>
        </w:rPr>
      </w:pPr>
      <w:r w:rsidRPr="00327350">
        <w:rPr>
          <w:szCs w:val="24"/>
        </w:rPr>
        <w:t>16. “Siyasi haklar ve sivil özgürlükler arttıkça anne ve bebek ölüm oranları azalır” hipotezi değişkenler arasında  ______ bir ilişki belirtir.</w:t>
      </w:r>
    </w:p>
    <w:p w:rsidR="00E624D3" w:rsidRPr="00327350" w:rsidRDefault="00E624D3" w:rsidP="00E624D3">
      <w:pPr>
        <w:ind w:left="120" w:right="81"/>
        <w:rPr>
          <w:szCs w:val="24"/>
        </w:rPr>
      </w:pPr>
      <w:r w:rsidRPr="00327350">
        <w:rPr>
          <w:szCs w:val="24"/>
        </w:rPr>
        <w:t xml:space="preserve">a) pozitif </w:t>
      </w:r>
      <w:r w:rsidRPr="00327350">
        <w:rPr>
          <w:szCs w:val="24"/>
        </w:rPr>
        <w:tab/>
        <w:t>b) negatif</w:t>
      </w:r>
      <w:r w:rsidRPr="00327350">
        <w:rPr>
          <w:szCs w:val="24"/>
        </w:rPr>
        <w:tab/>
        <w:t>c) birlikte artan</w:t>
      </w:r>
      <w:r w:rsidRPr="00327350">
        <w:rPr>
          <w:szCs w:val="24"/>
        </w:rPr>
        <w:tab/>
        <w:t>d) birlikte azalan</w:t>
      </w:r>
      <w:r w:rsidRPr="00327350">
        <w:rPr>
          <w:szCs w:val="24"/>
        </w:rPr>
        <w:tab/>
        <w:t>e) hiçbiri</w:t>
      </w:r>
    </w:p>
    <w:p w:rsidR="00E624D3" w:rsidRPr="00327350" w:rsidRDefault="00E624D3" w:rsidP="00E624D3">
      <w:pPr>
        <w:ind w:left="120" w:right="81"/>
        <w:rPr>
          <w:szCs w:val="24"/>
        </w:rPr>
      </w:pPr>
    </w:p>
    <w:p w:rsidR="00E624D3" w:rsidRPr="00327350" w:rsidRDefault="00E624D3" w:rsidP="00E624D3">
      <w:pPr>
        <w:ind w:left="120" w:right="81"/>
        <w:rPr>
          <w:szCs w:val="24"/>
        </w:rPr>
      </w:pPr>
      <w:r w:rsidRPr="00327350">
        <w:rPr>
          <w:szCs w:val="24"/>
        </w:rPr>
        <w:t xml:space="preserve">17. “Siyasi haklar ve sivil özgürlükler arttıkça insanların yaşam süresi uzar, anne ve bebek ölüm oranları azalır” hipotezinde kaç bağımlı değişken vardır? </w:t>
      </w:r>
    </w:p>
    <w:p w:rsidR="00E624D3" w:rsidRPr="00327350" w:rsidRDefault="00E624D3" w:rsidP="00E624D3">
      <w:pPr>
        <w:ind w:left="120" w:right="81"/>
        <w:rPr>
          <w:szCs w:val="24"/>
        </w:rPr>
      </w:pPr>
      <w:r w:rsidRPr="00327350">
        <w:rPr>
          <w:szCs w:val="24"/>
        </w:rPr>
        <w:t>a) 1</w:t>
      </w:r>
      <w:r w:rsidRPr="00327350">
        <w:rPr>
          <w:szCs w:val="24"/>
        </w:rPr>
        <w:tab/>
      </w:r>
      <w:r w:rsidRPr="00327350">
        <w:rPr>
          <w:rFonts w:cs="Arial"/>
          <w:szCs w:val="24"/>
        </w:rPr>
        <w:t></w:t>
      </w:r>
      <w:r w:rsidRPr="00327350">
        <w:rPr>
          <w:szCs w:val="24"/>
        </w:rPr>
        <w:t>b) 2</w:t>
      </w:r>
      <w:r w:rsidRPr="00327350">
        <w:rPr>
          <w:szCs w:val="24"/>
        </w:rPr>
        <w:tab/>
      </w:r>
      <w:r w:rsidRPr="00327350">
        <w:rPr>
          <w:szCs w:val="24"/>
        </w:rPr>
        <w:tab/>
        <w:t>c) 3</w:t>
      </w:r>
      <w:r w:rsidRPr="00327350">
        <w:rPr>
          <w:szCs w:val="24"/>
        </w:rPr>
        <w:tab/>
        <w:t xml:space="preserve"> </w:t>
      </w:r>
      <w:r w:rsidRPr="00327350">
        <w:rPr>
          <w:rFonts w:cs="Arial"/>
          <w:szCs w:val="24"/>
        </w:rPr>
        <w:t></w:t>
      </w:r>
      <w:r w:rsidRPr="00327350">
        <w:rPr>
          <w:szCs w:val="24"/>
        </w:rPr>
        <w:t xml:space="preserve"> d) 4</w:t>
      </w:r>
      <w:r w:rsidRPr="00327350">
        <w:rPr>
          <w:szCs w:val="24"/>
        </w:rPr>
        <w:tab/>
      </w:r>
      <w:r w:rsidRPr="00327350">
        <w:rPr>
          <w:szCs w:val="24"/>
        </w:rPr>
        <w:tab/>
        <w:t>e) 5</w:t>
      </w:r>
    </w:p>
    <w:p w:rsidR="00E624D3" w:rsidRPr="00327350" w:rsidRDefault="00E624D3" w:rsidP="00E624D3">
      <w:pPr>
        <w:ind w:left="120"/>
        <w:rPr>
          <w:szCs w:val="24"/>
        </w:rPr>
      </w:pPr>
    </w:p>
    <w:p w:rsidR="00E624D3" w:rsidRPr="00327350" w:rsidRDefault="00E624D3" w:rsidP="00E624D3">
      <w:pPr>
        <w:ind w:left="120"/>
        <w:rPr>
          <w:szCs w:val="24"/>
        </w:rPr>
      </w:pPr>
      <w:r w:rsidRPr="00327350">
        <w:rPr>
          <w:szCs w:val="24"/>
        </w:rPr>
        <w:t>18. Aşağıdakilerden hangisi yukarıdaki araştırmanın “araştırma hipotezi” (</w:t>
      </w:r>
      <w:r w:rsidRPr="00327350">
        <w:rPr>
          <w:i/>
          <w:szCs w:val="24"/>
        </w:rPr>
        <w:t>H</w:t>
      </w:r>
      <w:r w:rsidRPr="00327350">
        <w:rPr>
          <w:i/>
          <w:szCs w:val="24"/>
          <w:vertAlign w:val="subscript"/>
        </w:rPr>
        <w:t>1</w:t>
      </w:r>
      <w:r w:rsidRPr="00327350">
        <w:rPr>
          <w:szCs w:val="24"/>
        </w:rPr>
        <w:t>) olamaz?</w:t>
      </w:r>
    </w:p>
    <w:p w:rsidR="00E624D3" w:rsidRPr="00327350" w:rsidRDefault="00E624D3" w:rsidP="00E624D3">
      <w:pPr>
        <w:ind w:left="120"/>
        <w:rPr>
          <w:szCs w:val="24"/>
        </w:rPr>
      </w:pPr>
      <w:r w:rsidRPr="00327350">
        <w:rPr>
          <w:szCs w:val="24"/>
        </w:rPr>
        <w:t xml:space="preserve">a) Demokrasi arttıkça insanların yaşam süresi uzar </w:t>
      </w:r>
    </w:p>
    <w:p w:rsidR="00E624D3" w:rsidRPr="00327350" w:rsidRDefault="00E624D3" w:rsidP="00E624D3">
      <w:pPr>
        <w:ind w:left="120"/>
        <w:rPr>
          <w:szCs w:val="24"/>
        </w:rPr>
      </w:pPr>
      <w:r w:rsidRPr="00327350">
        <w:rPr>
          <w:szCs w:val="24"/>
        </w:rPr>
        <w:t xml:space="preserve">b) Demokrasi arttıkça anne ölüm oranları azalır </w:t>
      </w:r>
    </w:p>
    <w:p w:rsidR="00E624D3" w:rsidRPr="00327350" w:rsidRDefault="00E624D3" w:rsidP="00E624D3">
      <w:pPr>
        <w:ind w:left="120"/>
        <w:rPr>
          <w:szCs w:val="24"/>
        </w:rPr>
      </w:pPr>
      <w:r w:rsidRPr="00327350">
        <w:rPr>
          <w:szCs w:val="24"/>
        </w:rPr>
        <w:t xml:space="preserve">c) Demokrasi arttıkça anne ölüm oranları artar </w:t>
      </w:r>
    </w:p>
    <w:p w:rsidR="00E624D3" w:rsidRPr="00327350" w:rsidRDefault="00E624D3" w:rsidP="00E624D3">
      <w:pPr>
        <w:ind w:left="120"/>
        <w:rPr>
          <w:szCs w:val="24"/>
        </w:rPr>
      </w:pPr>
      <w:r w:rsidRPr="00327350">
        <w:rPr>
          <w:szCs w:val="24"/>
        </w:rPr>
        <w:t xml:space="preserve">d) Demokrasi arttıkça bebek ölüm oranları azalır </w:t>
      </w:r>
    </w:p>
    <w:p w:rsidR="00E624D3" w:rsidRPr="00327350" w:rsidRDefault="00E624D3" w:rsidP="00E624D3">
      <w:pPr>
        <w:ind w:left="120"/>
        <w:rPr>
          <w:szCs w:val="24"/>
        </w:rPr>
      </w:pPr>
      <w:r w:rsidRPr="00327350">
        <w:rPr>
          <w:szCs w:val="24"/>
        </w:rPr>
        <w:t xml:space="preserve">e) Demokrasiyle sağlık arasında bir ilişki yoktur </w:t>
      </w:r>
    </w:p>
    <w:p w:rsidR="00E624D3" w:rsidRPr="00327350" w:rsidRDefault="00E624D3" w:rsidP="00E624D3">
      <w:pPr>
        <w:ind w:left="120"/>
        <w:rPr>
          <w:szCs w:val="24"/>
        </w:rPr>
      </w:pPr>
    </w:p>
    <w:p w:rsidR="00E624D3" w:rsidRPr="00327350" w:rsidRDefault="00E624D3" w:rsidP="00E624D3">
      <w:pPr>
        <w:ind w:left="120"/>
        <w:rPr>
          <w:szCs w:val="24"/>
        </w:rPr>
      </w:pPr>
      <w:r w:rsidRPr="00327350">
        <w:rPr>
          <w:szCs w:val="24"/>
        </w:rPr>
        <w:t xml:space="preserve">19. Yukarıdaki araştırmada “sağlık”, ortalama yaşam süresi ve anne-bebek ölüm oranları hesaba katılarak </w:t>
      </w:r>
      <w:proofErr w:type="spellStart"/>
      <w:r w:rsidRPr="00327350">
        <w:rPr>
          <w:szCs w:val="24"/>
        </w:rPr>
        <w:t>işletimsel</w:t>
      </w:r>
      <w:proofErr w:type="spellEnd"/>
      <w:r w:rsidRPr="00327350">
        <w:rPr>
          <w:szCs w:val="24"/>
        </w:rPr>
        <w:t xml:space="preserve"> </w:t>
      </w:r>
      <w:proofErr w:type="gramStart"/>
      <w:r w:rsidRPr="00327350">
        <w:rPr>
          <w:szCs w:val="24"/>
        </w:rPr>
        <w:t>olarak  tanımlanmıştır</w:t>
      </w:r>
      <w:proofErr w:type="gramEnd"/>
      <w:r w:rsidRPr="00327350">
        <w:rPr>
          <w:szCs w:val="24"/>
        </w:rPr>
        <w:t xml:space="preserve">. Bu tanımda ortalama yaşam süresi, anne ve bebek ölüm oranları sağlığın farklı ______________. </w:t>
      </w:r>
    </w:p>
    <w:p w:rsidR="00E624D3" w:rsidRPr="00327350" w:rsidRDefault="00E624D3" w:rsidP="00E624D3">
      <w:pPr>
        <w:ind w:left="120"/>
        <w:rPr>
          <w:szCs w:val="24"/>
        </w:rPr>
      </w:pPr>
      <w:r w:rsidRPr="00327350">
        <w:rPr>
          <w:szCs w:val="24"/>
        </w:rPr>
        <w:t>a) isimleridir</w:t>
      </w:r>
      <w:r w:rsidRPr="00327350">
        <w:rPr>
          <w:szCs w:val="24"/>
        </w:rPr>
        <w:tab/>
      </w:r>
      <w:r w:rsidRPr="00327350">
        <w:rPr>
          <w:szCs w:val="24"/>
        </w:rPr>
        <w:tab/>
      </w:r>
      <w:r w:rsidRPr="00327350">
        <w:rPr>
          <w:szCs w:val="24"/>
        </w:rPr>
        <w:tab/>
        <w:t>b) bağımlı değişkenleridir</w:t>
      </w:r>
      <w:r w:rsidRPr="00327350">
        <w:rPr>
          <w:szCs w:val="24"/>
        </w:rPr>
        <w:tab/>
      </w:r>
      <w:r w:rsidRPr="00327350">
        <w:rPr>
          <w:szCs w:val="24"/>
        </w:rPr>
        <w:tab/>
        <w:t xml:space="preserve">c) bağımsız değişkenleridir </w:t>
      </w:r>
    </w:p>
    <w:p w:rsidR="00E624D3" w:rsidRPr="00327350" w:rsidRDefault="00E624D3" w:rsidP="00E624D3">
      <w:pPr>
        <w:ind w:left="120"/>
        <w:rPr>
          <w:szCs w:val="24"/>
        </w:rPr>
      </w:pPr>
      <w:r w:rsidRPr="00327350">
        <w:rPr>
          <w:szCs w:val="24"/>
        </w:rPr>
        <w:t>d) göstergeleridir</w:t>
      </w:r>
      <w:r w:rsidRPr="00327350">
        <w:rPr>
          <w:szCs w:val="24"/>
        </w:rPr>
        <w:tab/>
      </w:r>
      <w:r w:rsidRPr="00327350">
        <w:rPr>
          <w:szCs w:val="24"/>
        </w:rPr>
        <w:tab/>
        <w:t>e) analiz birimleridir</w:t>
      </w:r>
    </w:p>
    <w:p w:rsidR="00E624D3" w:rsidRPr="00327350" w:rsidRDefault="00E624D3" w:rsidP="00DA1487">
      <w:pPr>
        <w:rPr>
          <w:szCs w:val="24"/>
        </w:rPr>
      </w:pPr>
    </w:p>
    <w:p w:rsidR="00E624D3" w:rsidRPr="00327350" w:rsidRDefault="00E624D3" w:rsidP="00E624D3">
      <w:pPr>
        <w:ind w:left="120"/>
        <w:rPr>
          <w:szCs w:val="24"/>
        </w:rPr>
      </w:pPr>
      <w:r w:rsidRPr="00327350">
        <w:rPr>
          <w:szCs w:val="24"/>
        </w:rPr>
        <w:t xml:space="preserve">20. Bir araştırmada “Türkiye’de 100.000 nüfuslu 19 şehirden 17’sinde en az iki sinema salonu bulunduğu” ortaya </w:t>
      </w:r>
      <w:proofErr w:type="spellStart"/>
      <w:r w:rsidRPr="00327350">
        <w:rPr>
          <w:szCs w:val="24"/>
        </w:rPr>
        <w:t>çıkarılmştır</w:t>
      </w:r>
      <w:proofErr w:type="spellEnd"/>
      <w:r w:rsidRPr="00327350">
        <w:rPr>
          <w:szCs w:val="24"/>
        </w:rPr>
        <w:t>. Bu araştırmada analiz birimi nedir?</w:t>
      </w:r>
    </w:p>
    <w:p w:rsidR="00E624D3" w:rsidRPr="00327350" w:rsidRDefault="00E624D3" w:rsidP="00E624D3">
      <w:pPr>
        <w:ind w:left="120"/>
        <w:rPr>
          <w:szCs w:val="24"/>
        </w:rPr>
      </w:pPr>
      <w:r w:rsidRPr="00327350">
        <w:rPr>
          <w:szCs w:val="24"/>
        </w:rPr>
        <w:t>a) şehirler</w:t>
      </w:r>
    </w:p>
    <w:p w:rsidR="00E624D3" w:rsidRPr="00327350" w:rsidRDefault="00E624D3" w:rsidP="00E624D3">
      <w:pPr>
        <w:ind w:left="120"/>
        <w:rPr>
          <w:szCs w:val="24"/>
        </w:rPr>
      </w:pPr>
      <w:r w:rsidRPr="00327350">
        <w:rPr>
          <w:szCs w:val="24"/>
        </w:rPr>
        <w:t>b) 100.000 nüfuslu şehirler</w:t>
      </w:r>
    </w:p>
    <w:p w:rsidR="00E624D3" w:rsidRPr="00327350" w:rsidRDefault="00E624D3" w:rsidP="00E624D3">
      <w:pPr>
        <w:ind w:left="120"/>
        <w:rPr>
          <w:szCs w:val="24"/>
        </w:rPr>
      </w:pPr>
      <w:r w:rsidRPr="00327350">
        <w:rPr>
          <w:szCs w:val="24"/>
        </w:rPr>
        <w:t xml:space="preserve">c) sinema salonu olan şehirler </w:t>
      </w:r>
      <w:r w:rsidRPr="00327350">
        <w:rPr>
          <w:rFonts w:cs="Arial"/>
          <w:szCs w:val="24"/>
        </w:rPr>
        <w:t></w:t>
      </w:r>
      <w:r w:rsidRPr="00327350">
        <w:rPr>
          <w:szCs w:val="24"/>
        </w:rPr>
        <w:t xml:space="preserve"> </w:t>
      </w:r>
    </w:p>
    <w:p w:rsidR="00E624D3" w:rsidRPr="00327350" w:rsidRDefault="00E624D3" w:rsidP="00E624D3">
      <w:pPr>
        <w:ind w:left="120"/>
        <w:rPr>
          <w:szCs w:val="24"/>
        </w:rPr>
      </w:pPr>
      <w:r w:rsidRPr="00327350">
        <w:rPr>
          <w:szCs w:val="24"/>
        </w:rPr>
        <w:t xml:space="preserve">d) sinema salonu sayısı </w:t>
      </w:r>
      <w:r w:rsidRPr="00327350">
        <w:rPr>
          <w:rFonts w:cs="Arial"/>
          <w:szCs w:val="24"/>
        </w:rPr>
        <w:t></w:t>
      </w:r>
      <w:r w:rsidRPr="00327350">
        <w:rPr>
          <w:szCs w:val="24"/>
        </w:rPr>
        <w:t xml:space="preserve"> </w:t>
      </w:r>
    </w:p>
    <w:p w:rsidR="00E624D3" w:rsidRPr="00327350" w:rsidRDefault="00E624D3" w:rsidP="00E624D3">
      <w:pPr>
        <w:ind w:left="120"/>
        <w:rPr>
          <w:szCs w:val="24"/>
        </w:rPr>
      </w:pPr>
      <w:r w:rsidRPr="00327350">
        <w:rPr>
          <w:szCs w:val="24"/>
        </w:rPr>
        <w:t>e) hiçbiri</w:t>
      </w:r>
    </w:p>
    <w:p w:rsidR="00E624D3" w:rsidRPr="00327350" w:rsidRDefault="00E624D3" w:rsidP="00DA1487">
      <w:pPr>
        <w:rPr>
          <w:szCs w:val="24"/>
        </w:rPr>
      </w:pPr>
    </w:p>
    <w:p w:rsidR="00E624D3" w:rsidRPr="00327350" w:rsidRDefault="00E624D3" w:rsidP="00E624D3">
      <w:pPr>
        <w:ind w:left="120"/>
        <w:rPr>
          <w:szCs w:val="24"/>
        </w:rPr>
      </w:pPr>
      <w:r w:rsidRPr="00327350">
        <w:rPr>
          <w:szCs w:val="24"/>
        </w:rPr>
        <w:t xml:space="preserve">21. Eskişehir’de yaşayan ve yaşları 11 ile 83 arasında değişen 1048 denek üzerinde yapılan benzeri bir araştırmada deneklerin %53’ü HIV virüsünün AIDS’li bir kişiyle aynı tuvaleti kullanmaktan, %54’ü AIDS’li bir kişinin elbiselerini giymekten, %45’i sivrisinek ısırığından HIV bulaşabileceğini düşünmektedirler. Deneklerin dörtte biri AIDS’in “Allah’ın bir cezası” olduğuna ve “spor yapıp iyi beslenilirse AIDS’e yakalanılmayacağına”, %4’ü AIDS’in Türkleri etkilemeyeceğine, yaklaşık %10’u ne olursa olsun </w:t>
      </w:r>
      <w:proofErr w:type="spellStart"/>
      <w:proofErr w:type="gramStart"/>
      <w:r w:rsidRPr="00327350">
        <w:rPr>
          <w:szCs w:val="24"/>
        </w:rPr>
        <w:t>AIDS’den</w:t>
      </w:r>
      <w:proofErr w:type="spellEnd"/>
      <w:r w:rsidRPr="00327350">
        <w:rPr>
          <w:szCs w:val="24"/>
        </w:rPr>
        <w:t xml:space="preserve">  etkilenmeyeceklerine</w:t>
      </w:r>
      <w:proofErr w:type="gramEnd"/>
      <w:r w:rsidRPr="00327350">
        <w:rPr>
          <w:szCs w:val="24"/>
        </w:rPr>
        <w:t xml:space="preserve"> inanmaktadırlar (Ayrancı, 2005). Bu araştırmada hangi yöntem kullanılmış olabilir? </w:t>
      </w:r>
    </w:p>
    <w:p w:rsidR="00E624D3" w:rsidRPr="00327350" w:rsidRDefault="00E624D3" w:rsidP="00E624D3">
      <w:pPr>
        <w:ind w:left="120"/>
        <w:rPr>
          <w:szCs w:val="24"/>
        </w:rPr>
      </w:pPr>
      <w:r w:rsidRPr="00327350">
        <w:rPr>
          <w:szCs w:val="24"/>
        </w:rPr>
        <w:t xml:space="preserve">a) </w:t>
      </w:r>
      <w:r w:rsidRPr="00327350">
        <w:rPr>
          <w:iCs/>
          <w:szCs w:val="24"/>
        </w:rPr>
        <w:t>tabakalı örneklem</w:t>
      </w:r>
      <w:r w:rsidRPr="00327350">
        <w:rPr>
          <w:szCs w:val="24"/>
        </w:rPr>
        <w:t xml:space="preserve"> </w:t>
      </w:r>
      <w:r w:rsidRPr="00327350">
        <w:rPr>
          <w:rFonts w:cs="Arial"/>
          <w:szCs w:val="24"/>
        </w:rPr>
        <w:t></w:t>
      </w:r>
      <w:r w:rsidRPr="00327350">
        <w:rPr>
          <w:szCs w:val="24"/>
        </w:rPr>
        <w:t xml:space="preserve"> </w:t>
      </w:r>
    </w:p>
    <w:p w:rsidR="00E624D3" w:rsidRPr="00327350" w:rsidRDefault="00E624D3" w:rsidP="00E624D3">
      <w:pPr>
        <w:ind w:left="120"/>
        <w:rPr>
          <w:szCs w:val="24"/>
        </w:rPr>
      </w:pPr>
      <w:r w:rsidRPr="00327350">
        <w:rPr>
          <w:szCs w:val="24"/>
        </w:rPr>
        <w:t xml:space="preserve">b) deneysel yöntem </w:t>
      </w:r>
      <w:r w:rsidRPr="00327350">
        <w:rPr>
          <w:rFonts w:cs="Arial"/>
          <w:szCs w:val="24"/>
        </w:rPr>
        <w:t></w:t>
      </w:r>
      <w:r w:rsidRPr="00327350">
        <w:rPr>
          <w:szCs w:val="24"/>
        </w:rPr>
        <w:t xml:space="preserve"> </w:t>
      </w:r>
    </w:p>
    <w:p w:rsidR="00E624D3" w:rsidRPr="00327350" w:rsidRDefault="00E624D3" w:rsidP="00E624D3">
      <w:pPr>
        <w:ind w:left="120"/>
        <w:rPr>
          <w:szCs w:val="24"/>
        </w:rPr>
      </w:pPr>
      <w:r w:rsidRPr="00327350">
        <w:rPr>
          <w:szCs w:val="24"/>
        </w:rPr>
        <w:t xml:space="preserve">c) </w:t>
      </w:r>
      <w:r w:rsidRPr="00327350">
        <w:rPr>
          <w:iCs/>
          <w:szCs w:val="24"/>
        </w:rPr>
        <w:t>alan araştırması</w:t>
      </w:r>
      <w:r w:rsidRPr="00327350">
        <w:rPr>
          <w:szCs w:val="24"/>
        </w:rPr>
        <w:t xml:space="preserve">     </w:t>
      </w:r>
    </w:p>
    <w:p w:rsidR="00E624D3" w:rsidRPr="00327350" w:rsidRDefault="00E624D3" w:rsidP="00E624D3">
      <w:pPr>
        <w:ind w:left="120"/>
        <w:rPr>
          <w:szCs w:val="24"/>
        </w:rPr>
      </w:pPr>
      <w:r w:rsidRPr="00327350">
        <w:rPr>
          <w:szCs w:val="24"/>
        </w:rPr>
        <w:t xml:space="preserve">d) </w:t>
      </w:r>
      <w:r w:rsidRPr="00327350">
        <w:rPr>
          <w:iCs/>
          <w:szCs w:val="24"/>
        </w:rPr>
        <w:t>değerlendirme araştırması</w:t>
      </w:r>
      <w:r w:rsidRPr="00327350">
        <w:rPr>
          <w:szCs w:val="24"/>
        </w:rPr>
        <w:t xml:space="preserve"> </w:t>
      </w:r>
      <w:r w:rsidRPr="00327350">
        <w:rPr>
          <w:rFonts w:cs="Arial"/>
          <w:szCs w:val="24"/>
        </w:rPr>
        <w:t></w:t>
      </w:r>
      <w:r w:rsidRPr="00327350">
        <w:rPr>
          <w:szCs w:val="24"/>
        </w:rPr>
        <w:t xml:space="preserve"> </w:t>
      </w:r>
    </w:p>
    <w:p w:rsidR="00E624D3" w:rsidRDefault="00E624D3" w:rsidP="00DA1487">
      <w:pPr>
        <w:ind w:left="120"/>
        <w:rPr>
          <w:b/>
          <w:szCs w:val="24"/>
        </w:rPr>
      </w:pPr>
      <w:r w:rsidRPr="00327350">
        <w:rPr>
          <w:szCs w:val="24"/>
        </w:rPr>
        <w:t xml:space="preserve">e) </w:t>
      </w:r>
      <w:r w:rsidRPr="00327350">
        <w:rPr>
          <w:iCs/>
          <w:szCs w:val="24"/>
        </w:rPr>
        <w:t>hiçbiri</w:t>
      </w:r>
      <w:r w:rsidRPr="00327350">
        <w:rPr>
          <w:b/>
          <w:szCs w:val="24"/>
        </w:rPr>
        <w:t xml:space="preserve"> </w:t>
      </w:r>
    </w:p>
    <w:p w:rsidR="00DA1487" w:rsidRDefault="00DA1487" w:rsidP="00DA1487">
      <w:pPr>
        <w:ind w:left="120"/>
        <w:rPr>
          <w:b/>
          <w:szCs w:val="24"/>
        </w:rPr>
      </w:pPr>
    </w:p>
    <w:p w:rsidR="00DA1487" w:rsidRPr="00327350" w:rsidRDefault="00DA1487" w:rsidP="00DA1487">
      <w:pPr>
        <w:ind w:left="120"/>
        <w:rPr>
          <w:b/>
          <w:szCs w:val="24"/>
        </w:rPr>
      </w:pPr>
    </w:p>
    <w:p w:rsidR="00E624D3" w:rsidRPr="00327350" w:rsidRDefault="00E624D3" w:rsidP="00E624D3">
      <w:pPr>
        <w:ind w:left="120"/>
        <w:rPr>
          <w:b/>
          <w:szCs w:val="24"/>
        </w:rPr>
      </w:pPr>
      <w:r w:rsidRPr="00327350">
        <w:rPr>
          <w:szCs w:val="24"/>
        </w:rPr>
        <w:lastRenderedPageBreak/>
        <w:t xml:space="preserve">22. Örneklem büyüklüğüyle örneklem yanılgısı arasında ne tür bir ilişki vardır? </w:t>
      </w:r>
    </w:p>
    <w:p w:rsidR="00E624D3" w:rsidRPr="00327350" w:rsidRDefault="00E624D3" w:rsidP="00E624D3">
      <w:pPr>
        <w:ind w:left="120"/>
        <w:rPr>
          <w:szCs w:val="24"/>
        </w:rPr>
      </w:pPr>
      <w:r w:rsidRPr="00327350">
        <w:rPr>
          <w:szCs w:val="24"/>
        </w:rPr>
        <w:t xml:space="preserve">a) ilişki yoktur </w:t>
      </w:r>
      <w:r w:rsidRPr="00327350">
        <w:rPr>
          <w:rFonts w:cs="Arial"/>
          <w:szCs w:val="24"/>
        </w:rPr>
        <w:t></w:t>
      </w:r>
      <w:r w:rsidRPr="00327350">
        <w:rPr>
          <w:szCs w:val="24"/>
        </w:rPr>
        <w:t xml:space="preserve"> </w:t>
      </w:r>
    </w:p>
    <w:p w:rsidR="00E624D3" w:rsidRPr="00327350" w:rsidRDefault="00E624D3" w:rsidP="00E624D3">
      <w:pPr>
        <w:ind w:left="120"/>
        <w:rPr>
          <w:b/>
          <w:szCs w:val="24"/>
        </w:rPr>
      </w:pPr>
      <w:r w:rsidRPr="00327350">
        <w:rPr>
          <w:szCs w:val="24"/>
        </w:rPr>
        <w:t xml:space="preserve">b) örneklem küçükse örneklem yanılgısı da küçüktür  </w:t>
      </w:r>
    </w:p>
    <w:p w:rsidR="00E624D3" w:rsidRPr="00327350" w:rsidRDefault="00E624D3" w:rsidP="00E624D3">
      <w:pPr>
        <w:ind w:left="120"/>
        <w:rPr>
          <w:szCs w:val="24"/>
        </w:rPr>
      </w:pPr>
      <w:r w:rsidRPr="00327350">
        <w:rPr>
          <w:szCs w:val="24"/>
        </w:rPr>
        <w:t>c) örneklem büyükse örneklem yanılgısı da büyüktür</w:t>
      </w:r>
    </w:p>
    <w:p w:rsidR="00E624D3" w:rsidRPr="00327350" w:rsidRDefault="00E624D3" w:rsidP="00E624D3">
      <w:pPr>
        <w:ind w:left="120"/>
        <w:rPr>
          <w:szCs w:val="24"/>
        </w:rPr>
      </w:pPr>
      <w:r w:rsidRPr="00327350">
        <w:rPr>
          <w:szCs w:val="24"/>
        </w:rPr>
        <w:t>d) örneklem büyüklüğü arttıkça örneklem yanılgısı da artar</w:t>
      </w:r>
    </w:p>
    <w:p w:rsidR="00E624D3" w:rsidRPr="00327350" w:rsidRDefault="00E624D3" w:rsidP="00E624D3">
      <w:pPr>
        <w:ind w:left="120"/>
        <w:rPr>
          <w:b/>
          <w:szCs w:val="24"/>
        </w:rPr>
      </w:pPr>
      <w:r w:rsidRPr="00327350">
        <w:rPr>
          <w:szCs w:val="24"/>
        </w:rPr>
        <w:t xml:space="preserve">e) örneklem büyüklüğü arttıkça örneklem yanılgısı da azalır </w:t>
      </w:r>
    </w:p>
    <w:p w:rsidR="00E624D3" w:rsidRPr="00327350" w:rsidRDefault="00E624D3" w:rsidP="00E624D3">
      <w:pPr>
        <w:ind w:left="120"/>
        <w:rPr>
          <w:szCs w:val="24"/>
        </w:rPr>
      </w:pPr>
    </w:p>
    <w:p w:rsidR="00E624D3" w:rsidRPr="00327350" w:rsidRDefault="00E624D3" w:rsidP="00E624D3">
      <w:pPr>
        <w:ind w:left="120"/>
        <w:rPr>
          <w:szCs w:val="24"/>
        </w:rPr>
      </w:pPr>
      <w:r w:rsidRPr="00327350">
        <w:rPr>
          <w:szCs w:val="24"/>
        </w:rPr>
        <w:t>23. Denence (</w:t>
      </w:r>
      <w:proofErr w:type="spellStart"/>
      <w:r w:rsidRPr="00327350">
        <w:rPr>
          <w:szCs w:val="24"/>
        </w:rPr>
        <w:t>hypothesis</w:t>
      </w:r>
      <w:proofErr w:type="spellEnd"/>
      <w:r w:rsidRPr="00327350">
        <w:rPr>
          <w:szCs w:val="24"/>
        </w:rPr>
        <w:t>) ve varsayımla (</w:t>
      </w:r>
      <w:proofErr w:type="spellStart"/>
      <w:r w:rsidRPr="00327350">
        <w:rPr>
          <w:szCs w:val="24"/>
        </w:rPr>
        <w:t>assumption</w:t>
      </w:r>
      <w:proofErr w:type="spellEnd"/>
      <w:r w:rsidRPr="00327350">
        <w:rPr>
          <w:szCs w:val="24"/>
        </w:rPr>
        <w:t>) ilgili aşağıdaki önermelerden hangisi doğrudur?</w:t>
      </w:r>
    </w:p>
    <w:p w:rsidR="00E624D3" w:rsidRPr="00327350" w:rsidRDefault="00E624D3" w:rsidP="00E624D3">
      <w:pPr>
        <w:ind w:left="120"/>
        <w:rPr>
          <w:szCs w:val="24"/>
        </w:rPr>
      </w:pPr>
      <w:r w:rsidRPr="00327350">
        <w:rPr>
          <w:szCs w:val="24"/>
        </w:rPr>
        <w:t xml:space="preserve">a) boş </w:t>
      </w:r>
      <w:proofErr w:type="spellStart"/>
      <w:r w:rsidRPr="00327350">
        <w:rPr>
          <w:szCs w:val="24"/>
        </w:rPr>
        <w:t>denencenin</w:t>
      </w:r>
      <w:proofErr w:type="spellEnd"/>
      <w:r w:rsidRPr="00327350">
        <w:rPr>
          <w:szCs w:val="24"/>
        </w:rPr>
        <w:t xml:space="preserve"> test edilmesi gereksizdir </w:t>
      </w:r>
      <w:r w:rsidRPr="00327350">
        <w:rPr>
          <w:rFonts w:cs="Arial"/>
          <w:szCs w:val="24"/>
        </w:rPr>
        <w:t></w:t>
      </w:r>
      <w:r w:rsidRPr="00327350">
        <w:rPr>
          <w:szCs w:val="24"/>
        </w:rPr>
        <w:t xml:space="preserve"> </w:t>
      </w:r>
    </w:p>
    <w:p w:rsidR="00E624D3" w:rsidRPr="00327350" w:rsidRDefault="00E624D3" w:rsidP="00E624D3">
      <w:pPr>
        <w:ind w:left="120"/>
        <w:rPr>
          <w:szCs w:val="24"/>
        </w:rPr>
      </w:pPr>
      <w:r w:rsidRPr="00327350">
        <w:rPr>
          <w:szCs w:val="24"/>
        </w:rPr>
        <w:t xml:space="preserve">b) varsayımlar arasındaki ilişkilerin anlamlılık testlerinde t-testinden yararlanılır </w:t>
      </w:r>
    </w:p>
    <w:p w:rsidR="00E624D3" w:rsidRPr="00327350" w:rsidRDefault="00E624D3" w:rsidP="00E624D3">
      <w:pPr>
        <w:ind w:left="120"/>
        <w:rPr>
          <w:szCs w:val="24"/>
        </w:rPr>
      </w:pPr>
      <w:r w:rsidRPr="00327350">
        <w:rPr>
          <w:szCs w:val="24"/>
        </w:rPr>
        <w:t xml:space="preserve">c) araştırma sonunda </w:t>
      </w:r>
      <w:proofErr w:type="spellStart"/>
      <w:r w:rsidRPr="00327350">
        <w:rPr>
          <w:szCs w:val="24"/>
        </w:rPr>
        <w:t>denencenin</w:t>
      </w:r>
      <w:proofErr w:type="spellEnd"/>
      <w:r w:rsidRPr="00327350">
        <w:rPr>
          <w:szCs w:val="24"/>
        </w:rPr>
        <w:t xml:space="preserve"> doğrulanması ya da </w:t>
      </w:r>
      <w:proofErr w:type="spellStart"/>
      <w:r w:rsidRPr="00327350">
        <w:rPr>
          <w:szCs w:val="24"/>
        </w:rPr>
        <w:t>yanlışlanması</w:t>
      </w:r>
      <w:proofErr w:type="spellEnd"/>
      <w:r w:rsidRPr="00327350">
        <w:rPr>
          <w:szCs w:val="24"/>
        </w:rPr>
        <w:t xml:space="preserve"> söz konusudur</w:t>
      </w:r>
    </w:p>
    <w:p w:rsidR="00E624D3" w:rsidRPr="00327350" w:rsidRDefault="00E624D3" w:rsidP="00E624D3">
      <w:pPr>
        <w:ind w:left="120"/>
        <w:rPr>
          <w:szCs w:val="24"/>
        </w:rPr>
      </w:pPr>
      <w:r w:rsidRPr="00327350">
        <w:rPr>
          <w:szCs w:val="24"/>
        </w:rPr>
        <w:t xml:space="preserve">d) bir araştırmadaki varsayımların o araştırmada elde edilen verilerle doğrulanması veya </w:t>
      </w:r>
      <w:proofErr w:type="spellStart"/>
      <w:r w:rsidRPr="00327350">
        <w:rPr>
          <w:szCs w:val="24"/>
        </w:rPr>
        <w:t>yanlışlanması</w:t>
      </w:r>
      <w:proofErr w:type="spellEnd"/>
      <w:r w:rsidRPr="00327350">
        <w:rPr>
          <w:szCs w:val="24"/>
        </w:rPr>
        <w:t xml:space="preserve"> gereklidir </w:t>
      </w:r>
      <w:r w:rsidRPr="00327350">
        <w:rPr>
          <w:rFonts w:cs="Arial"/>
          <w:szCs w:val="24"/>
        </w:rPr>
        <w:t></w:t>
      </w:r>
      <w:r w:rsidRPr="00327350">
        <w:rPr>
          <w:szCs w:val="24"/>
        </w:rPr>
        <w:t xml:space="preserve"> </w:t>
      </w:r>
    </w:p>
    <w:p w:rsidR="00E624D3" w:rsidRPr="00327350" w:rsidRDefault="00E624D3" w:rsidP="00E624D3">
      <w:pPr>
        <w:ind w:left="120"/>
        <w:rPr>
          <w:szCs w:val="24"/>
        </w:rPr>
      </w:pPr>
      <w:r w:rsidRPr="00327350">
        <w:rPr>
          <w:szCs w:val="24"/>
        </w:rPr>
        <w:t>e) hiçbiri</w:t>
      </w:r>
    </w:p>
    <w:p w:rsidR="00E624D3" w:rsidRPr="00327350" w:rsidRDefault="00E624D3" w:rsidP="00E624D3">
      <w:pPr>
        <w:ind w:left="120"/>
        <w:rPr>
          <w:szCs w:val="24"/>
        </w:rPr>
      </w:pPr>
    </w:p>
    <w:p w:rsidR="00E624D3" w:rsidRPr="00327350" w:rsidRDefault="00E624D3" w:rsidP="00E624D3">
      <w:pPr>
        <w:ind w:left="120"/>
        <w:rPr>
          <w:szCs w:val="24"/>
        </w:rPr>
      </w:pPr>
      <w:r w:rsidRPr="00327350">
        <w:rPr>
          <w:szCs w:val="24"/>
        </w:rPr>
        <w:t xml:space="preserve">24. Hangi merkezi eğilim ölçüsü dağılımı iki eşit parçaya böler? </w:t>
      </w:r>
    </w:p>
    <w:p w:rsidR="00E624D3" w:rsidRPr="00327350" w:rsidRDefault="00E624D3" w:rsidP="00E624D3">
      <w:pPr>
        <w:ind w:left="120"/>
        <w:rPr>
          <w:szCs w:val="24"/>
        </w:rPr>
      </w:pPr>
      <w:r w:rsidRPr="00327350">
        <w:rPr>
          <w:szCs w:val="24"/>
        </w:rPr>
        <w:t xml:space="preserve">a) ortalama </w:t>
      </w:r>
      <w:r w:rsidRPr="00327350">
        <w:rPr>
          <w:rFonts w:cs="Arial"/>
          <w:szCs w:val="24"/>
        </w:rPr>
        <w:t></w:t>
      </w:r>
      <w:r w:rsidRPr="00327350">
        <w:rPr>
          <w:szCs w:val="24"/>
        </w:rPr>
        <w:t xml:space="preserve"> b) standart sapma </w:t>
      </w:r>
      <w:r w:rsidRPr="00327350">
        <w:rPr>
          <w:rFonts w:cs="Arial"/>
          <w:szCs w:val="24"/>
        </w:rPr>
        <w:t></w:t>
      </w:r>
      <w:r w:rsidRPr="00327350">
        <w:rPr>
          <w:szCs w:val="24"/>
        </w:rPr>
        <w:t xml:space="preserve"> c) </w:t>
      </w:r>
      <w:proofErr w:type="spellStart"/>
      <w:r w:rsidRPr="00327350">
        <w:rPr>
          <w:szCs w:val="24"/>
        </w:rPr>
        <w:t>mod</w:t>
      </w:r>
      <w:proofErr w:type="spellEnd"/>
      <w:r w:rsidRPr="00327350">
        <w:rPr>
          <w:szCs w:val="24"/>
        </w:rPr>
        <w:t xml:space="preserve"> </w:t>
      </w:r>
      <w:r w:rsidRPr="00327350">
        <w:rPr>
          <w:rFonts w:cs="Arial"/>
          <w:szCs w:val="24"/>
        </w:rPr>
        <w:t></w:t>
      </w:r>
      <w:r w:rsidRPr="00327350">
        <w:rPr>
          <w:szCs w:val="24"/>
        </w:rPr>
        <w:t xml:space="preserve"> d) ortanca </w:t>
      </w:r>
      <w:r w:rsidRPr="00327350">
        <w:rPr>
          <w:rFonts w:cs="Arial"/>
          <w:szCs w:val="24"/>
        </w:rPr>
        <w:t></w:t>
      </w:r>
      <w:r w:rsidRPr="00327350">
        <w:rPr>
          <w:szCs w:val="24"/>
        </w:rPr>
        <w:t xml:space="preserve"> e) hi</w:t>
      </w:r>
      <w:r w:rsidRPr="00327350">
        <w:rPr>
          <w:rFonts w:cs="Arial"/>
          <w:szCs w:val="24"/>
        </w:rPr>
        <w:t>ç</w:t>
      </w:r>
      <w:r w:rsidRPr="00327350">
        <w:rPr>
          <w:szCs w:val="24"/>
        </w:rPr>
        <w:t>biri</w:t>
      </w:r>
    </w:p>
    <w:p w:rsidR="00E624D3" w:rsidRPr="00327350" w:rsidRDefault="00E624D3" w:rsidP="00E624D3">
      <w:pPr>
        <w:ind w:left="120"/>
        <w:rPr>
          <w:szCs w:val="24"/>
        </w:rPr>
      </w:pPr>
    </w:p>
    <w:p w:rsidR="00E624D3" w:rsidRPr="00327350" w:rsidRDefault="00E624D3" w:rsidP="00E624D3">
      <w:pPr>
        <w:ind w:left="120"/>
        <w:rPr>
          <w:szCs w:val="24"/>
        </w:rPr>
      </w:pPr>
      <w:r w:rsidRPr="00327350">
        <w:rPr>
          <w:szCs w:val="24"/>
        </w:rPr>
        <w:t xml:space="preserve">25. “İntihal” sözcüğünün anlamı aşağıdakilerden hangisidir? </w:t>
      </w:r>
    </w:p>
    <w:p w:rsidR="00E624D3" w:rsidRPr="00327350" w:rsidRDefault="00E624D3" w:rsidP="00E624D3">
      <w:pPr>
        <w:ind w:left="120"/>
        <w:rPr>
          <w:szCs w:val="24"/>
        </w:rPr>
      </w:pPr>
      <w:r w:rsidRPr="00327350">
        <w:rPr>
          <w:szCs w:val="24"/>
        </w:rPr>
        <w:t>a) kopyalama</w:t>
      </w:r>
      <w:r w:rsidRPr="00327350">
        <w:rPr>
          <w:szCs w:val="24"/>
        </w:rPr>
        <w:tab/>
      </w:r>
      <w:r w:rsidRPr="00327350">
        <w:rPr>
          <w:szCs w:val="24"/>
        </w:rPr>
        <w:tab/>
        <w:t xml:space="preserve">b) aşırma </w:t>
      </w:r>
      <w:r w:rsidRPr="00327350">
        <w:rPr>
          <w:rFonts w:cs="Arial"/>
          <w:szCs w:val="24"/>
        </w:rPr>
        <w:t></w:t>
      </w:r>
      <w:r w:rsidRPr="00327350">
        <w:rPr>
          <w:szCs w:val="24"/>
        </w:rPr>
        <w:t xml:space="preserve"> </w:t>
      </w:r>
    </w:p>
    <w:p w:rsidR="00B35C34" w:rsidRPr="00DA1487" w:rsidRDefault="00E624D3" w:rsidP="00DA1487">
      <w:pPr>
        <w:ind w:left="120"/>
        <w:rPr>
          <w:szCs w:val="24"/>
        </w:rPr>
      </w:pPr>
      <w:r w:rsidRPr="00327350">
        <w:rPr>
          <w:szCs w:val="24"/>
        </w:rPr>
        <w:t>c) ak</w:t>
      </w:r>
      <w:bookmarkStart w:id="0" w:name="_GoBack"/>
      <w:bookmarkEnd w:id="0"/>
      <w:r w:rsidRPr="00327350">
        <w:rPr>
          <w:szCs w:val="24"/>
        </w:rPr>
        <w:t xml:space="preserve">ademik hırsızlık </w:t>
      </w:r>
      <w:r w:rsidRPr="00327350">
        <w:rPr>
          <w:rFonts w:cs="Arial"/>
          <w:szCs w:val="24"/>
        </w:rPr>
        <w:t></w:t>
      </w:r>
      <w:r w:rsidRPr="00327350">
        <w:rPr>
          <w:szCs w:val="24"/>
        </w:rPr>
        <w:t xml:space="preserve"> </w:t>
      </w:r>
      <w:r w:rsidRPr="00327350">
        <w:rPr>
          <w:szCs w:val="24"/>
        </w:rPr>
        <w:tab/>
        <w:t xml:space="preserve">d) başkasının eserini kendine </w:t>
      </w:r>
      <w:proofErr w:type="spellStart"/>
      <w:r w:rsidRPr="00327350">
        <w:rPr>
          <w:szCs w:val="24"/>
        </w:rPr>
        <w:t>maletme</w:t>
      </w:r>
      <w:proofErr w:type="spellEnd"/>
      <w:r w:rsidRPr="00327350">
        <w:rPr>
          <w:szCs w:val="24"/>
        </w:rPr>
        <w:t xml:space="preserve"> </w:t>
      </w:r>
      <w:r w:rsidRPr="00327350">
        <w:rPr>
          <w:rFonts w:cs="Arial"/>
          <w:szCs w:val="24"/>
        </w:rPr>
        <w:t></w:t>
      </w:r>
      <w:r w:rsidRPr="00327350">
        <w:rPr>
          <w:szCs w:val="24"/>
        </w:rPr>
        <w:t xml:space="preserve"> e) hepsi</w:t>
      </w:r>
    </w:p>
    <w:sectPr w:rsidR="00B35C34" w:rsidRPr="00DA1487" w:rsidSect="00241171">
      <w:headerReference w:type="default" r:id="rId8"/>
      <w:foot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A3E" w:rsidRDefault="00F90A3E" w:rsidP="000E7C12">
      <w:pPr>
        <w:spacing w:after="0" w:line="240" w:lineRule="auto"/>
      </w:pPr>
      <w:r>
        <w:separator/>
      </w:r>
    </w:p>
  </w:endnote>
  <w:endnote w:type="continuationSeparator" w:id="0">
    <w:p w:rsidR="00F90A3E" w:rsidRDefault="00F90A3E" w:rsidP="000E7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50"/>
      <w:gridCol w:w="987"/>
      <w:gridCol w:w="4151"/>
    </w:tblGrid>
    <w:tr w:rsidR="000E7C12" w:rsidRPr="00E91100" w:rsidTr="001230E5">
      <w:trPr>
        <w:trHeight w:val="563"/>
      </w:trPr>
      <w:tc>
        <w:tcPr>
          <w:tcW w:w="2249" w:type="pct"/>
          <w:vAlign w:val="center"/>
        </w:tcPr>
        <w:p w:rsidR="000E7C12" w:rsidRPr="000E7C12" w:rsidRDefault="00602DB2" w:rsidP="000E7C12">
          <w:pPr>
            <w:pStyle w:val="stbilgi"/>
            <w:rPr>
              <w:rFonts w:eastAsiaTheme="majorEastAsia" w:cs="Arial"/>
              <w:bCs/>
              <w:sz w:val="20"/>
              <w:szCs w:val="20"/>
            </w:rPr>
          </w:pPr>
          <w:r>
            <w:rPr>
              <w:rFonts w:eastAsiaTheme="minorHAnsi" w:cstheme="minorBidi"/>
              <w:noProof/>
              <w:lang w:eastAsia="tr-TR"/>
            </w:rPr>
            <w:drawing>
              <wp:inline distT="0" distB="0" distL="0" distR="0" wp14:anchorId="6B0F0F96" wp14:editId="3BD5EE72">
                <wp:extent cx="762000" cy="142875"/>
                <wp:effectExtent l="19050" t="0" r="0" b="0"/>
                <wp:docPr id="1" name="Resim 17" descr="Creative Commons - some rights reser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 descr="Creative Commons - some rights reserved"/>
                        <pic:cNvPicPr>
                          <a:picLocks noChangeAspect="1" noChangeArrowheads="1"/>
                        </pic:cNvPicPr>
                      </pic:nvPicPr>
                      <pic:blipFill>
                        <a:blip r:embed="rId1"/>
                        <a:srcRect/>
                        <a:stretch>
                          <a:fillRect/>
                        </a:stretch>
                      </pic:blipFill>
                      <pic:spPr bwMode="auto">
                        <a:xfrm>
                          <a:off x="0" y="0"/>
                          <a:ext cx="762000" cy="142875"/>
                        </a:xfrm>
                        <a:prstGeom prst="rect">
                          <a:avLst/>
                        </a:prstGeom>
                        <a:noFill/>
                        <a:ln w="9525">
                          <a:noFill/>
                          <a:miter lim="800000"/>
                          <a:headEnd/>
                          <a:tailEnd/>
                        </a:ln>
                      </pic:spPr>
                    </pic:pic>
                  </a:graphicData>
                </a:graphic>
              </wp:inline>
            </w:drawing>
          </w:r>
        </w:p>
      </w:tc>
      <w:tc>
        <w:tcPr>
          <w:tcW w:w="502" w:type="pct"/>
          <w:noWrap/>
          <w:vAlign w:val="center"/>
        </w:tcPr>
        <w:p w:rsidR="000E7C12" w:rsidRPr="00E91100" w:rsidRDefault="000E7C12">
          <w:pPr>
            <w:pStyle w:val="AralkYok"/>
            <w:rPr>
              <w:rFonts w:ascii="Arial" w:eastAsiaTheme="minorEastAsia" w:hAnsi="Arial" w:cs="Arial"/>
            </w:rPr>
          </w:pPr>
          <w:r w:rsidRPr="00E91100">
            <w:rPr>
              <w:rFonts w:ascii="Arial" w:eastAsiaTheme="minorEastAsia" w:hAnsi="Arial" w:cs="Arial"/>
              <w:b/>
            </w:rPr>
            <w:t xml:space="preserve">Sayfa </w:t>
          </w:r>
          <w:r w:rsidR="00821974" w:rsidRPr="00E91100">
            <w:rPr>
              <w:rFonts w:ascii="Arial" w:eastAsiaTheme="minorEastAsia" w:hAnsi="Arial" w:cs="Arial"/>
            </w:rPr>
            <w:fldChar w:fldCharType="begin"/>
          </w:r>
          <w:r w:rsidRPr="00E91100">
            <w:rPr>
              <w:rFonts w:ascii="Arial" w:eastAsiaTheme="minorEastAsia" w:hAnsi="Arial" w:cs="Arial"/>
            </w:rPr>
            <w:instrText xml:space="preserve"> PAGE  \* MERGEFORMAT </w:instrText>
          </w:r>
          <w:r w:rsidR="00821974" w:rsidRPr="00E91100">
            <w:rPr>
              <w:rFonts w:ascii="Arial" w:eastAsiaTheme="minorEastAsia" w:hAnsi="Arial" w:cs="Arial"/>
            </w:rPr>
            <w:fldChar w:fldCharType="separate"/>
          </w:r>
          <w:r w:rsidR="00B80939" w:rsidRPr="00B80939">
            <w:rPr>
              <w:rFonts w:ascii="Arial" w:eastAsiaTheme="minorEastAsia" w:hAnsi="Arial" w:cs="Arial"/>
              <w:b/>
              <w:noProof/>
            </w:rPr>
            <w:t>7</w:t>
          </w:r>
          <w:r w:rsidR="00821974" w:rsidRPr="00E91100">
            <w:rPr>
              <w:rFonts w:ascii="Arial" w:eastAsiaTheme="minorEastAsia" w:hAnsi="Arial" w:cs="Arial"/>
            </w:rPr>
            <w:fldChar w:fldCharType="end"/>
          </w:r>
        </w:p>
      </w:tc>
      <w:tc>
        <w:tcPr>
          <w:tcW w:w="2249" w:type="pct"/>
          <w:vAlign w:val="center"/>
        </w:tcPr>
        <w:p w:rsidR="000E7C12" w:rsidRDefault="00FA78B1" w:rsidP="000E7C12">
          <w:pPr>
            <w:pStyle w:val="stbilgi"/>
            <w:jc w:val="right"/>
            <w:rPr>
              <w:rFonts w:asciiTheme="majorHAnsi" w:eastAsiaTheme="majorEastAsia" w:hAnsiTheme="majorHAnsi" w:cstheme="majorBidi"/>
              <w:b/>
              <w:bCs/>
            </w:rPr>
          </w:pPr>
          <w:r w:rsidRPr="000E7C12">
            <w:rPr>
              <w:rFonts w:eastAsiaTheme="majorEastAsia" w:cs="Arial"/>
              <w:bCs/>
              <w:sz w:val="20"/>
              <w:szCs w:val="20"/>
            </w:rPr>
            <w:t>www.acikders.org.tr</w:t>
          </w:r>
        </w:p>
      </w:tc>
    </w:tr>
  </w:tbl>
  <w:p w:rsidR="000E7C12" w:rsidRDefault="000E7C1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A3E" w:rsidRDefault="00F90A3E" w:rsidP="000E7C12">
      <w:pPr>
        <w:spacing w:after="0" w:line="240" w:lineRule="auto"/>
      </w:pPr>
      <w:r>
        <w:separator/>
      </w:r>
    </w:p>
  </w:footnote>
  <w:footnote w:type="continuationSeparator" w:id="0">
    <w:p w:rsidR="00F90A3E" w:rsidRDefault="00F90A3E" w:rsidP="000E7C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77"/>
      <w:gridCol w:w="933"/>
      <w:gridCol w:w="4178"/>
    </w:tblGrid>
    <w:tr w:rsidR="00FA78B1" w:rsidRPr="00E91100" w:rsidTr="00E63217">
      <w:trPr>
        <w:trHeight w:val="563"/>
      </w:trPr>
      <w:tc>
        <w:tcPr>
          <w:tcW w:w="2249" w:type="pct"/>
          <w:vAlign w:val="center"/>
        </w:tcPr>
        <w:p w:rsidR="00FA78B1" w:rsidRPr="000E7C12" w:rsidRDefault="00684905" w:rsidP="00E63217">
          <w:pPr>
            <w:pStyle w:val="stbilgi"/>
            <w:rPr>
              <w:rFonts w:eastAsiaTheme="majorEastAsia" w:cs="Arial"/>
              <w:bCs/>
              <w:sz w:val="20"/>
              <w:szCs w:val="20"/>
            </w:rPr>
          </w:pPr>
          <w:r>
            <w:rPr>
              <w:rFonts w:eastAsiaTheme="majorEastAsia" w:cs="Arial"/>
              <w:bCs/>
              <w:sz w:val="20"/>
              <w:szCs w:val="20"/>
            </w:rPr>
            <w:t>Sosyal Bilimlerde Araştırma Yöntemleri</w:t>
          </w:r>
        </w:p>
      </w:tc>
      <w:tc>
        <w:tcPr>
          <w:tcW w:w="502" w:type="pct"/>
          <w:noWrap/>
          <w:vAlign w:val="center"/>
        </w:tcPr>
        <w:p w:rsidR="00FA78B1" w:rsidRPr="00E91100" w:rsidRDefault="00FA78B1" w:rsidP="00E63217">
          <w:pPr>
            <w:pStyle w:val="AralkYok"/>
            <w:rPr>
              <w:rFonts w:ascii="Arial" w:eastAsiaTheme="minorEastAsia" w:hAnsi="Arial" w:cs="Arial"/>
            </w:rPr>
          </w:pPr>
        </w:p>
      </w:tc>
      <w:tc>
        <w:tcPr>
          <w:tcW w:w="2249" w:type="pct"/>
          <w:vAlign w:val="center"/>
        </w:tcPr>
        <w:p w:rsidR="00FA78B1" w:rsidRPr="00FA78B1" w:rsidRDefault="00E624D3" w:rsidP="00E63217">
          <w:pPr>
            <w:pStyle w:val="stbilgi"/>
            <w:jc w:val="right"/>
            <w:rPr>
              <w:rFonts w:eastAsiaTheme="majorEastAsia" w:cs="Arial"/>
              <w:bCs/>
              <w:sz w:val="20"/>
              <w:szCs w:val="20"/>
            </w:rPr>
          </w:pPr>
          <w:r>
            <w:rPr>
              <w:rFonts w:eastAsiaTheme="majorEastAsia" w:cs="Arial"/>
              <w:bCs/>
              <w:sz w:val="20"/>
              <w:szCs w:val="20"/>
            </w:rPr>
            <w:t>Sorular</w:t>
          </w:r>
        </w:p>
      </w:tc>
    </w:tr>
  </w:tbl>
  <w:p w:rsidR="000E7C12" w:rsidRPr="000E7C12" w:rsidRDefault="00602DB2" w:rsidP="000E7C12">
    <w:pPr>
      <w:pStyle w:val="stbilgi"/>
      <w:jc w:val="center"/>
      <w:rPr>
        <w:sz w:val="20"/>
        <w:szCs w:val="20"/>
      </w:rPr>
    </w:pPr>
    <w:r>
      <w:rPr>
        <w:noProof/>
        <w:sz w:val="20"/>
        <w:szCs w:val="20"/>
        <w:lang w:eastAsia="tr-TR"/>
      </w:rPr>
      <w:drawing>
        <wp:inline distT="0" distB="0" distL="0" distR="0" wp14:anchorId="5A154302" wp14:editId="7CB89AEF">
          <wp:extent cx="495300" cy="361950"/>
          <wp:effectExtent l="19050" t="0" r="0" b="0"/>
          <wp:docPr id="3" name="Resim 1" descr="D:\ROM\projeler\acikders_org_tr\logo\logokuc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ROM\projeler\acikders_org_tr\logo\logokucuk.png"/>
                  <pic:cNvPicPr>
                    <a:picLocks noChangeAspect="1" noChangeArrowheads="1"/>
                  </pic:cNvPicPr>
                </pic:nvPicPr>
                <pic:blipFill>
                  <a:blip r:embed="rId1"/>
                  <a:srcRect l="14130" t="5972" r="10355" b="34302"/>
                  <a:stretch>
                    <a:fillRect/>
                  </a:stretch>
                </pic:blipFill>
                <pic:spPr bwMode="auto">
                  <a:xfrm>
                    <a:off x="0" y="0"/>
                    <a:ext cx="495300" cy="3619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65FD8"/>
    <w:multiLevelType w:val="hybridMultilevel"/>
    <w:tmpl w:val="73BA42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C0611FD"/>
    <w:multiLevelType w:val="hybridMultilevel"/>
    <w:tmpl w:val="9C5CE7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7BB3835"/>
    <w:multiLevelType w:val="hybridMultilevel"/>
    <w:tmpl w:val="3050DF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93444F8"/>
    <w:multiLevelType w:val="hybridMultilevel"/>
    <w:tmpl w:val="2C423E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279"/>
    <w:rsid w:val="000A0A1F"/>
    <w:rsid w:val="000E63D3"/>
    <w:rsid w:val="000E7C12"/>
    <w:rsid w:val="001F6393"/>
    <w:rsid w:val="00205717"/>
    <w:rsid w:val="00241171"/>
    <w:rsid w:val="00306776"/>
    <w:rsid w:val="00317977"/>
    <w:rsid w:val="00321B2A"/>
    <w:rsid w:val="00390279"/>
    <w:rsid w:val="00423228"/>
    <w:rsid w:val="00465B6C"/>
    <w:rsid w:val="004A7B05"/>
    <w:rsid w:val="00506233"/>
    <w:rsid w:val="00602DB2"/>
    <w:rsid w:val="00684905"/>
    <w:rsid w:val="00804A7B"/>
    <w:rsid w:val="00821974"/>
    <w:rsid w:val="00886CC4"/>
    <w:rsid w:val="008C38B3"/>
    <w:rsid w:val="00914EFB"/>
    <w:rsid w:val="009A7880"/>
    <w:rsid w:val="00A02D56"/>
    <w:rsid w:val="00AE77F6"/>
    <w:rsid w:val="00B17E30"/>
    <w:rsid w:val="00B35C34"/>
    <w:rsid w:val="00B80939"/>
    <w:rsid w:val="00C55E29"/>
    <w:rsid w:val="00C63ED2"/>
    <w:rsid w:val="00CA38D5"/>
    <w:rsid w:val="00D01934"/>
    <w:rsid w:val="00DA1487"/>
    <w:rsid w:val="00E624D3"/>
    <w:rsid w:val="00E91100"/>
    <w:rsid w:val="00F90A3E"/>
    <w:rsid w:val="00FA78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E7C12"/>
    <w:pPr>
      <w:spacing w:after="200" w:line="276" w:lineRule="auto"/>
    </w:pPr>
    <w:rPr>
      <w:rFonts w:ascii="Arial" w:hAnsi="Arial"/>
      <w:sz w:val="24"/>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E7C12"/>
    <w:pPr>
      <w:spacing w:before="100" w:beforeAutospacing="1" w:after="100" w:afterAutospacing="1" w:line="240" w:lineRule="auto"/>
    </w:pPr>
    <w:rPr>
      <w:rFonts w:ascii="Times New Roman" w:eastAsia="Times New Roman" w:hAnsi="Times New Roman"/>
      <w:szCs w:val="24"/>
      <w:lang w:eastAsia="tr-TR"/>
    </w:rPr>
  </w:style>
  <w:style w:type="paragraph" w:styleId="KonuBal">
    <w:name w:val="Title"/>
    <w:basedOn w:val="Normal"/>
    <w:next w:val="Normal"/>
    <w:link w:val="KonuBalChar"/>
    <w:uiPriority w:val="10"/>
    <w:rsid w:val="000E7C1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KonuBalChar">
    <w:name w:val="Konu Başlığı Char"/>
    <w:basedOn w:val="VarsaylanParagrafYazTipi"/>
    <w:link w:val="KonuBal"/>
    <w:uiPriority w:val="10"/>
    <w:rsid w:val="000E7C12"/>
    <w:rPr>
      <w:rFonts w:ascii="Cambria" w:eastAsia="Times New Roman" w:hAnsi="Cambria" w:cs="Times New Roman"/>
      <w:color w:val="17365D"/>
      <w:spacing w:val="5"/>
      <w:kern w:val="28"/>
      <w:sz w:val="52"/>
      <w:szCs w:val="52"/>
    </w:rPr>
  </w:style>
  <w:style w:type="character" w:styleId="HafifVurgulama">
    <w:name w:val="Subtle Emphasis"/>
    <w:basedOn w:val="VarsaylanParagrafYazTipi"/>
    <w:uiPriority w:val="19"/>
    <w:rsid w:val="000E7C12"/>
    <w:rPr>
      <w:i/>
      <w:iCs/>
      <w:color w:val="808080"/>
    </w:rPr>
  </w:style>
  <w:style w:type="character" w:styleId="Vurgu">
    <w:name w:val="Emphasis"/>
    <w:basedOn w:val="VarsaylanParagrafYazTipi"/>
    <w:uiPriority w:val="20"/>
    <w:rsid w:val="000E7C12"/>
    <w:rPr>
      <w:i/>
      <w:iCs/>
    </w:rPr>
  </w:style>
  <w:style w:type="paragraph" w:styleId="AltKonuBal">
    <w:name w:val="Subtitle"/>
    <w:basedOn w:val="Normal"/>
    <w:next w:val="Normal"/>
    <w:link w:val="AltKonuBalChar"/>
    <w:uiPriority w:val="11"/>
    <w:rsid w:val="000E7C12"/>
    <w:pPr>
      <w:numPr>
        <w:ilvl w:val="1"/>
      </w:numPr>
    </w:pPr>
    <w:rPr>
      <w:rFonts w:ascii="Cambria" w:eastAsia="Times New Roman" w:hAnsi="Cambria"/>
      <w:i/>
      <w:iCs/>
      <w:color w:val="4F81BD"/>
      <w:spacing w:val="15"/>
      <w:szCs w:val="24"/>
    </w:rPr>
  </w:style>
  <w:style w:type="character" w:customStyle="1" w:styleId="AltKonuBalChar">
    <w:name w:val="Alt Konu Başlığı Char"/>
    <w:basedOn w:val="VarsaylanParagrafYazTipi"/>
    <w:link w:val="AltKonuBal"/>
    <w:uiPriority w:val="11"/>
    <w:rsid w:val="000E7C12"/>
    <w:rPr>
      <w:rFonts w:ascii="Cambria" w:eastAsia="Times New Roman" w:hAnsi="Cambria" w:cs="Times New Roman"/>
      <w:i/>
      <w:iCs/>
      <w:color w:val="4F81BD"/>
      <w:spacing w:val="15"/>
      <w:sz w:val="24"/>
      <w:szCs w:val="24"/>
    </w:rPr>
  </w:style>
  <w:style w:type="paragraph" w:customStyle="1" w:styleId="3DereceBalk">
    <w:name w:val="3. Derece Başlık"/>
    <w:basedOn w:val="Normal"/>
    <w:link w:val="3DereceBalkChar"/>
    <w:qFormat/>
    <w:rsid w:val="000E7C12"/>
    <w:rPr>
      <w:sz w:val="28"/>
      <w:szCs w:val="28"/>
    </w:rPr>
  </w:style>
  <w:style w:type="paragraph" w:customStyle="1" w:styleId="2DereceBalk">
    <w:name w:val="2. Derece Başlık"/>
    <w:basedOn w:val="3DereceBalk"/>
    <w:link w:val="2DereceBalkChar"/>
    <w:qFormat/>
    <w:rsid w:val="000E7C12"/>
    <w:rPr>
      <w:sz w:val="32"/>
      <w:szCs w:val="32"/>
    </w:rPr>
  </w:style>
  <w:style w:type="character" w:customStyle="1" w:styleId="3DereceBalkChar">
    <w:name w:val="3. Derece Başlık Char"/>
    <w:basedOn w:val="VarsaylanParagrafYazTipi"/>
    <w:link w:val="3DereceBalk"/>
    <w:rsid w:val="000E7C12"/>
    <w:rPr>
      <w:rFonts w:ascii="Arial" w:hAnsi="Arial"/>
      <w:sz w:val="28"/>
      <w:szCs w:val="28"/>
    </w:rPr>
  </w:style>
  <w:style w:type="paragraph" w:customStyle="1" w:styleId="1DereceBalk">
    <w:name w:val="1. Derece Başlık"/>
    <w:basedOn w:val="2DereceBalk"/>
    <w:link w:val="1DereceBalkChar"/>
    <w:qFormat/>
    <w:rsid w:val="000E7C12"/>
    <w:rPr>
      <w:sz w:val="36"/>
      <w:szCs w:val="36"/>
    </w:rPr>
  </w:style>
  <w:style w:type="character" w:customStyle="1" w:styleId="2DereceBalkChar">
    <w:name w:val="2. Derece Başlık Char"/>
    <w:basedOn w:val="3DereceBalkChar"/>
    <w:link w:val="2DereceBalk"/>
    <w:rsid w:val="000E7C12"/>
    <w:rPr>
      <w:rFonts w:ascii="Arial" w:hAnsi="Arial"/>
      <w:sz w:val="32"/>
      <w:szCs w:val="32"/>
    </w:rPr>
  </w:style>
  <w:style w:type="paragraph" w:styleId="stbilgi">
    <w:name w:val="header"/>
    <w:basedOn w:val="Normal"/>
    <w:link w:val="stbilgiChar"/>
    <w:uiPriority w:val="99"/>
    <w:unhideWhenUsed/>
    <w:rsid w:val="000E7C12"/>
    <w:pPr>
      <w:tabs>
        <w:tab w:val="center" w:pos="4536"/>
        <w:tab w:val="right" w:pos="9072"/>
      </w:tabs>
      <w:spacing w:after="0" w:line="240" w:lineRule="auto"/>
    </w:pPr>
  </w:style>
  <w:style w:type="character" w:customStyle="1" w:styleId="1DereceBalkChar">
    <w:name w:val="1. Derece Başlık Char"/>
    <w:basedOn w:val="2DereceBalkChar"/>
    <w:link w:val="1DereceBalk"/>
    <w:rsid w:val="000E7C12"/>
    <w:rPr>
      <w:rFonts w:ascii="Arial" w:hAnsi="Arial"/>
      <w:sz w:val="36"/>
      <w:szCs w:val="36"/>
    </w:rPr>
  </w:style>
  <w:style w:type="character" w:customStyle="1" w:styleId="stbilgiChar">
    <w:name w:val="Üstbilgi Char"/>
    <w:basedOn w:val="VarsaylanParagrafYazTipi"/>
    <w:link w:val="stbilgi"/>
    <w:uiPriority w:val="99"/>
    <w:rsid w:val="000E7C12"/>
    <w:rPr>
      <w:rFonts w:ascii="Arial" w:hAnsi="Arial"/>
      <w:sz w:val="24"/>
    </w:rPr>
  </w:style>
  <w:style w:type="paragraph" w:styleId="Altbilgi">
    <w:name w:val="footer"/>
    <w:basedOn w:val="Normal"/>
    <w:link w:val="AltbilgiChar"/>
    <w:uiPriority w:val="99"/>
    <w:unhideWhenUsed/>
    <w:rsid w:val="000E7C1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E7C12"/>
    <w:rPr>
      <w:rFonts w:ascii="Arial" w:hAnsi="Arial"/>
      <w:sz w:val="24"/>
    </w:rPr>
  </w:style>
  <w:style w:type="paragraph" w:styleId="AralkYok">
    <w:name w:val="No Spacing"/>
    <w:link w:val="AralkYokChar"/>
    <w:uiPriority w:val="1"/>
    <w:qFormat/>
    <w:rsid w:val="000E7C12"/>
    <w:rPr>
      <w:rFonts w:eastAsia="Times New Roman"/>
      <w:sz w:val="22"/>
      <w:szCs w:val="22"/>
      <w:lang w:eastAsia="en-US"/>
    </w:rPr>
  </w:style>
  <w:style w:type="character" w:customStyle="1" w:styleId="AralkYokChar">
    <w:name w:val="Aralık Yok Char"/>
    <w:basedOn w:val="VarsaylanParagrafYazTipi"/>
    <w:link w:val="AralkYok"/>
    <w:uiPriority w:val="1"/>
    <w:rsid w:val="000E7C12"/>
    <w:rPr>
      <w:rFonts w:eastAsia="Times New Roman"/>
      <w:sz w:val="22"/>
      <w:szCs w:val="22"/>
      <w:lang w:val="tr-TR" w:eastAsia="en-US" w:bidi="ar-SA"/>
    </w:rPr>
  </w:style>
  <w:style w:type="paragraph" w:styleId="BalonMetni">
    <w:name w:val="Balloon Text"/>
    <w:basedOn w:val="Normal"/>
    <w:link w:val="BalonMetniChar"/>
    <w:uiPriority w:val="99"/>
    <w:semiHidden/>
    <w:unhideWhenUsed/>
    <w:rsid w:val="000E7C1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E7C12"/>
    <w:rPr>
      <w:rFonts w:ascii="Tahoma" w:hAnsi="Tahoma" w:cs="Tahoma"/>
      <w:sz w:val="16"/>
      <w:szCs w:val="16"/>
    </w:rPr>
  </w:style>
  <w:style w:type="paragraph" w:styleId="ListeParagraf">
    <w:name w:val="List Paragraph"/>
    <w:basedOn w:val="Normal"/>
    <w:uiPriority w:val="34"/>
    <w:qFormat/>
    <w:rsid w:val="004A7B05"/>
    <w:pPr>
      <w:ind w:left="720"/>
      <w:contextualSpacing/>
    </w:pPr>
    <w:rPr>
      <w:rFonts w:ascii="Calibri" w:hAnsi="Calibri"/>
      <w:sz w:val="22"/>
    </w:rPr>
  </w:style>
  <w:style w:type="character" w:styleId="Kpr">
    <w:name w:val="Hyperlink"/>
    <w:basedOn w:val="VarsaylanParagrafYazTipi"/>
    <w:uiPriority w:val="99"/>
    <w:semiHidden/>
    <w:unhideWhenUsed/>
    <w:rsid w:val="003179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E7C12"/>
    <w:pPr>
      <w:spacing w:after="200" w:line="276" w:lineRule="auto"/>
    </w:pPr>
    <w:rPr>
      <w:rFonts w:ascii="Arial" w:hAnsi="Arial"/>
      <w:sz w:val="24"/>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E7C12"/>
    <w:pPr>
      <w:spacing w:before="100" w:beforeAutospacing="1" w:after="100" w:afterAutospacing="1" w:line="240" w:lineRule="auto"/>
    </w:pPr>
    <w:rPr>
      <w:rFonts w:ascii="Times New Roman" w:eastAsia="Times New Roman" w:hAnsi="Times New Roman"/>
      <w:szCs w:val="24"/>
      <w:lang w:eastAsia="tr-TR"/>
    </w:rPr>
  </w:style>
  <w:style w:type="paragraph" w:styleId="KonuBal">
    <w:name w:val="Title"/>
    <w:basedOn w:val="Normal"/>
    <w:next w:val="Normal"/>
    <w:link w:val="KonuBalChar"/>
    <w:uiPriority w:val="10"/>
    <w:rsid w:val="000E7C1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KonuBalChar">
    <w:name w:val="Konu Başlığı Char"/>
    <w:basedOn w:val="VarsaylanParagrafYazTipi"/>
    <w:link w:val="KonuBal"/>
    <w:uiPriority w:val="10"/>
    <w:rsid w:val="000E7C12"/>
    <w:rPr>
      <w:rFonts w:ascii="Cambria" w:eastAsia="Times New Roman" w:hAnsi="Cambria" w:cs="Times New Roman"/>
      <w:color w:val="17365D"/>
      <w:spacing w:val="5"/>
      <w:kern w:val="28"/>
      <w:sz w:val="52"/>
      <w:szCs w:val="52"/>
    </w:rPr>
  </w:style>
  <w:style w:type="character" w:styleId="HafifVurgulama">
    <w:name w:val="Subtle Emphasis"/>
    <w:basedOn w:val="VarsaylanParagrafYazTipi"/>
    <w:uiPriority w:val="19"/>
    <w:rsid w:val="000E7C12"/>
    <w:rPr>
      <w:i/>
      <w:iCs/>
      <w:color w:val="808080"/>
    </w:rPr>
  </w:style>
  <w:style w:type="character" w:styleId="Vurgu">
    <w:name w:val="Emphasis"/>
    <w:basedOn w:val="VarsaylanParagrafYazTipi"/>
    <w:uiPriority w:val="20"/>
    <w:rsid w:val="000E7C12"/>
    <w:rPr>
      <w:i/>
      <w:iCs/>
    </w:rPr>
  </w:style>
  <w:style w:type="paragraph" w:styleId="AltKonuBal">
    <w:name w:val="Subtitle"/>
    <w:basedOn w:val="Normal"/>
    <w:next w:val="Normal"/>
    <w:link w:val="AltKonuBalChar"/>
    <w:uiPriority w:val="11"/>
    <w:rsid w:val="000E7C12"/>
    <w:pPr>
      <w:numPr>
        <w:ilvl w:val="1"/>
      </w:numPr>
    </w:pPr>
    <w:rPr>
      <w:rFonts w:ascii="Cambria" w:eastAsia="Times New Roman" w:hAnsi="Cambria"/>
      <w:i/>
      <w:iCs/>
      <w:color w:val="4F81BD"/>
      <w:spacing w:val="15"/>
      <w:szCs w:val="24"/>
    </w:rPr>
  </w:style>
  <w:style w:type="character" w:customStyle="1" w:styleId="AltKonuBalChar">
    <w:name w:val="Alt Konu Başlığı Char"/>
    <w:basedOn w:val="VarsaylanParagrafYazTipi"/>
    <w:link w:val="AltKonuBal"/>
    <w:uiPriority w:val="11"/>
    <w:rsid w:val="000E7C12"/>
    <w:rPr>
      <w:rFonts w:ascii="Cambria" w:eastAsia="Times New Roman" w:hAnsi="Cambria" w:cs="Times New Roman"/>
      <w:i/>
      <w:iCs/>
      <w:color w:val="4F81BD"/>
      <w:spacing w:val="15"/>
      <w:sz w:val="24"/>
      <w:szCs w:val="24"/>
    </w:rPr>
  </w:style>
  <w:style w:type="paragraph" w:customStyle="1" w:styleId="3DereceBalk">
    <w:name w:val="3. Derece Başlık"/>
    <w:basedOn w:val="Normal"/>
    <w:link w:val="3DereceBalkChar"/>
    <w:qFormat/>
    <w:rsid w:val="000E7C12"/>
    <w:rPr>
      <w:sz w:val="28"/>
      <w:szCs w:val="28"/>
    </w:rPr>
  </w:style>
  <w:style w:type="paragraph" w:customStyle="1" w:styleId="2DereceBalk">
    <w:name w:val="2. Derece Başlık"/>
    <w:basedOn w:val="3DereceBalk"/>
    <w:link w:val="2DereceBalkChar"/>
    <w:qFormat/>
    <w:rsid w:val="000E7C12"/>
    <w:rPr>
      <w:sz w:val="32"/>
      <w:szCs w:val="32"/>
    </w:rPr>
  </w:style>
  <w:style w:type="character" w:customStyle="1" w:styleId="3DereceBalkChar">
    <w:name w:val="3. Derece Başlık Char"/>
    <w:basedOn w:val="VarsaylanParagrafYazTipi"/>
    <w:link w:val="3DereceBalk"/>
    <w:rsid w:val="000E7C12"/>
    <w:rPr>
      <w:rFonts w:ascii="Arial" w:hAnsi="Arial"/>
      <w:sz w:val="28"/>
      <w:szCs w:val="28"/>
    </w:rPr>
  </w:style>
  <w:style w:type="paragraph" w:customStyle="1" w:styleId="1DereceBalk">
    <w:name w:val="1. Derece Başlık"/>
    <w:basedOn w:val="2DereceBalk"/>
    <w:link w:val="1DereceBalkChar"/>
    <w:qFormat/>
    <w:rsid w:val="000E7C12"/>
    <w:rPr>
      <w:sz w:val="36"/>
      <w:szCs w:val="36"/>
    </w:rPr>
  </w:style>
  <w:style w:type="character" w:customStyle="1" w:styleId="2DereceBalkChar">
    <w:name w:val="2. Derece Başlık Char"/>
    <w:basedOn w:val="3DereceBalkChar"/>
    <w:link w:val="2DereceBalk"/>
    <w:rsid w:val="000E7C12"/>
    <w:rPr>
      <w:rFonts w:ascii="Arial" w:hAnsi="Arial"/>
      <w:sz w:val="32"/>
      <w:szCs w:val="32"/>
    </w:rPr>
  </w:style>
  <w:style w:type="paragraph" w:styleId="stbilgi">
    <w:name w:val="header"/>
    <w:basedOn w:val="Normal"/>
    <w:link w:val="stbilgiChar"/>
    <w:uiPriority w:val="99"/>
    <w:unhideWhenUsed/>
    <w:rsid w:val="000E7C12"/>
    <w:pPr>
      <w:tabs>
        <w:tab w:val="center" w:pos="4536"/>
        <w:tab w:val="right" w:pos="9072"/>
      </w:tabs>
      <w:spacing w:after="0" w:line="240" w:lineRule="auto"/>
    </w:pPr>
  </w:style>
  <w:style w:type="character" w:customStyle="1" w:styleId="1DereceBalkChar">
    <w:name w:val="1. Derece Başlık Char"/>
    <w:basedOn w:val="2DereceBalkChar"/>
    <w:link w:val="1DereceBalk"/>
    <w:rsid w:val="000E7C12"/>
    <w:rPr>
      <w:rFonts w:ascii="Arial" w:hAnsi="Arial"/>
      <w:sz w:val="36"/>
      <w:szCs w:val="36"/>
    </w:rPr>
  </w:style>
  <w:style w:type="character" w:customStyle="1" w:styleId="stbilgiChar">
    <w:name w:val="Üstbilgi Char"/>
    <w:basedOn w:val="VarsaylanParagrafYazTipi"/>
    <w:link w:val="stbilgi"/>
    <w:uiPriority w:val="99"/>
    <w:rsid w:val="000E7C12"/>
    <w:rPr>
      <w:rFonts w:ascii="Arial" w:hAnsi="Arial"/>
      <w:sz w:val="24"/>
    </w:rPr>
  </w:style>
  <w:style w:type="paragraph" w:styleId="Altbilgi">
    <w:name w:val="footer"/>
    <w:basedOn w:val="Normal"/>
    <w:link w:val="AltbilgiChar"/>
    <w:uiPriority w:val="99"/>
    <w:unhideWhenUsed/>
    <w:rsid w:val="000E7C1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E7C12"/>
    <w:rPr>
      <w:rFonts w:ascii="Arial" w:hAnsi="Arial"/>
      <w:sz w:val="24"/>
    </w:rPr>
  </w:style>
  <w:style w:type="paragraph" w:styleId="AralkYok">
    <w:name w:val="No Spacing"/>
    <w:link w:val="AralkYokChar"/>
    <w:uiPriority w:val="1"/>
    <w:qFormat/>
    <w:rsid w:val="000E7C12"/>
    <w:rPr>
      <w:rFonts w:eastAsia="Times New Roman"/>
      <w:sz w:val="22"/>
      <w:szCs w:val="22"/>
      <w:lang w:eastAsia="en-US"/>
    </w:rPr>
  </w:style>
  <w:style w:type="character" w:customStyle="1" w:styleId="AralkYokChar">
    <w:name w:val="Aralık Yok Char"/>
    <w:basedOn w:val="VarsaylanParagrafYazTipi"/>
    <w:link w:val="AralkYok"/>
    <w:uiPriority w:val="1"/>
    <w:rsid w:val="000E7C12"/>
    <w:rPr>
      <w:rFonts w:eastAsia="Times New Roman"/>
      <w:sz w:val="22"/>
      <w:szCs w:val="22"/>
      <w:lang w:val="tr-TR" w:eastAsia="en-US" w:bidi="ar-SA"/>
    </w:rPr>
  </w:style>
  <w:style w:type="paragraph" w:styleId="BalonMetni">
    <w:name w:val="Balloon Text"/>
    <w:basedOn w:val="Normal"/>
    <w:link w:val="BalonMetniChar"/>
    <w:uiPriority w:val="99"/>
    <w:semiHidden/>
    <w:unhideWhenUsed/>
    <w:rsid w:val="000E7C1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E7C12"/>
    <w:rPr>
      <w:rFonts w:ascii="Tahoma" w:hAnsi="Tahoma" w:cs="Tahoma"/>
      <w:sz w:val="16"/>
      <w:szCs w:val="16"/>
    </w:rPr>
  </w:style>
  <w:style w:type="paragraph" w:styleId="ListeParagraf">
    <w:name w:val="List Paragraph"/>
    <w:basedOn w:val="Normal"/>
    <w:uiPriority w:val="34"/>
    <w:qFormat/>
    <w:rsid w:val="004A7B05"/>
    <w:pPr>
      <w:ind w:left="720"/>
      <w:contextualSpacing/>
    </w:pPr>
    <w:rPr>
      <w:rFonts w:ascii="Calibri" w:hAnsi="Calibri"/>
      <w:sz w:val="22"/>
    </w:rPr>
  </w:style>
  <w:style w:type="character" w:styleId="Kpr">
    <w:name w:val="Hyperlink"/>
    <w:basedOn w:val="VarsaylanParagrafYazTipi"/>
    <w:uiPriority w:val="99"/>
    <w:semiHidden/>
    <w:unhideWhenUsed/>
    <w:rsid w:val="003179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95297">
      <w:bodyDiv w:val="1"/>
      <w:marLeft w:val="0"/>
      <w:marRight w:val="0"/>
      <w:marTop w:val="0"/>
      <w:marBottom w:val="0"/>
      <w:divBdr>
        <w:top w:val="none" w:sz="0" w:space="0" w:color="auto"/>
        <w:left w:val="none" w:sz="0" w:space="0" w:color="auto"/>
        <w:bottom w:val="none" w:sz="0" w:space="0" w:color="auto"/>
        <w:right w:val="none" w:sz="0" w:space="0" w:color="auto"/>
      </w:divBdr>
    </w:div>
    <w:div w:id="1354460831">
      <w:bodyDiv w:val="1"/>
      <w:marLeft w:val="0"/>
      <w:marRight w:val="0"/>
      <w:marTop w:val="0"/>
      <w:marBottom w:val="0"/>
      <w:divBdr>
        <w:top w:val="none" w:sz="0" w:space="0" w:color="auto"/>
        <w:left w:val="none" w:sz="0" w:space="0" w:color="auto"/>
        <w:bottom w:val="none" w:sz="0" w:space="0" w:color="auto"/>
        <w:right w:val="none" w:sz="0" w:space="0" w:color="auto"/>
      </w:divBdr>
    </w:div>
    <w:div w:id="197879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1350</Words>
  <Characters>7695</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Lenovo</Company>
  <LinksUpToDate>false</LinksUpToDate>
  <CharactersWithSpaces>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Orçun Madran</dc:creator>
  <cp:lastModifiedBy>Orçun Madran</cp:lastModifiedBy>
  <cp:revision>2</cp:revision>
  <dcterms:created xsi:type="dcterms:W3CDTF">2011-09-15T11:39:00Z</dcterms:created>
  <dcterms:modified xsi:type="dcterms:W3CDTF">2011-09-15T11:39:00Z</dcterms:modified>
</cp:coreProperties>
</file>